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A76E16"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48.8pt;margin-top:-11.25pt;width:116.2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DF6E48" w:rsidRPr="00227AA0" w:rsidRDefault="00DF6E48" w:rsidP="00651F9C">
                  <w:pPr>
                    <w:rPr>
                      <w:b/>
                      <w:color w:val="000000" w:themeColor="text1"/>
                      <w:sz w:val="20"/>
                      <w:szCs w:val="20"/>
                    </w:rPr>
                  </w:pPr>
                  <w:r w:rsidRPr="00227AA0">
                    <w:rPr>
                      <w:b/>
                      <w:color w:val="000000" w:themeColor="text1"/>
                      <w:sz w:val="20"/>
                      <w:szCs w:val="20"/>
                    </w:rPr>
                    <w:t xml:space="preserve">NSDA Reference </w:t>
                  </w:r>
                </w:p>
                <w:p w:rsidR="00DF6E48" w:rsidRPr="00227AA0" w:rsidRDefault="00DF6E48" w:rsidP="00651F9C">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651F9C" w:rsidP="00D42F32">
      <w:pPr>
        <w:pStyle w:val="BodyText"/>
        <w:spacing w:before="4"/>
        <w:ind w:firstLine="270"/>
        <w:rPr>
          <w:rFonts w:ascii="Arial Narrow" w:hAnsi="Arial Narrow" w:cstheme="minorHAnsi"/>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6C6CF7" w:rsidRDefault="00651F9C" w:rsidP="00651F9C">
      <w:pPr>
        <w:pStyle w:val="BodyText"/>
        <w:spacing w:before="4"/>
        <w:ind w:firstLine="270"/>
        <w:rPr>
          <w:rFonts w:ascii="Arial Narrow" w:hAnsi="Arial Narrow"/>
          <w:b w:val="0"/>
          <w:sz w:val="16"/>
          <w:szCs w:val="16"/>
        </w:rPr>
      </w:pPr>
    </w:p>
    <w:p w:rsidR="00651F9C" w:rsidRPr="0059558F" w:rsidRDefault="00651F9C" w:rsidP="00651F9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Pr="006C6CF7" w:rsidRDefault="00651F9C" w:rsidP="00651F9C">
      <w:pPr>
        <w:rPr>
          <w:rFonts w:ascii="Arial Narrow" w:hAnsi="Arial Narrow" w:cstheme="minorHAnsi"/>
          <w:sz w:val="16"/>
          <w:szCs w:val="16"/>
        </w:rPr>
      </w:pPr>
    </w:p>
    <w:p w:rsidR="00651F9C" w:rsidRPr="00A75101" w:rsidRDefault="00651F9C" w:rsidP="00651F9C">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651F9C" w:rsidTr="00F83832">
        <w:trPr>
          <w:trHeight w:val="7590"/>
        </w:trPr>
        <w:tc>
          <w:tcPr>
            <w:tcW w:w="945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A13F8" w:rsidRDefault="006A13F8"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5B2AF1" w:rsidRPr="0026359D" w:rsidRDefault="005B2AF1" w:rsidP="00D42F32">
      <w:pPr>
        <w:pStyle w:val="Heading1"/>
        <w:ind w:left="120" w:right="7192" w:firstLine="270"/>
        <w:rPr>
          <w:rFonts w:ascii="Arial Narrow" w:hAnsi="Arial Narrow" w:cstheme="minorHAnsi"/>
        </w:rPr>
      </w:pPr>
    </w:p>
    <w:p w:rsidR="00651F9C" w:rsidRPr="008B001F" w:rsidRDefault="00651F9C" w:rsidP="00002BB5">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sidRPr="008B001F">
        <w:rPr>
          <w:rFonts w:ascii="Arial Narrow" w:hAnsi="Arial Narrow"/>
          <w:color w:val="632423" w:themeColor="accent2" w:themeShade="80"/>
        </w:rPr>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6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0"/>
      </w:tblGrid>
      <w:tr w:rsidR="00305781" w:rsidRPr="0026359D" w:rsidTr="0026359D">
        <w:trPr>
          <w:trHeight w:hRule="exact" w:val="610"/>
        </w:trPr>
        <w:tc>
          <w:tcPr>
            <w:tcW w:w="9600" w:type="dxa"/>
          </w:tcPr>
          <w:p w:rsidR="00357693" w:rsidRPr="0026359D" w:rsidRDefault="008B21BF" w:rsidP="0026359D">
            <w:pPr>
              <w:pStyle w:val="TableParagraph"/>
              <w:ind w:right="0"/>
              <w:rPr>
                <w:rFonts w:ascii="Arial Narrow" w:hAnsi="Arial Narrow" w:cstheme="minorHAnsi"/>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357693" w:rsidRPr="0026359D">
              <w:rPr>
                <w:rFonts w:ascii="Arial Narrow" w:hAnsi="Arial Narrow" w:cstheme="minorHAnsi"/>
                <w:sz w:val="24"/>
                <w:szCs w:val="24"/>
              </w:rPr>
              <w:t xml:space="preserve"> </w:t>
            </w:r>
            <w:r w:rsidR="00514864" w:rsidRPr="003A0870">
              <w:rPr>
                <w:rFonts w:ascii="Arial Narrow" w:hAnsi="Arial Narrow" w:cstheme="minorHAnsi"/>
                <w:b/>
                <w:color w:val="943634" w:themeColor="accent2" w:themeShade="BF"/>
                <w:sz w:val="24"/>
                <w:szCs w:val="24"/>
              </w:rPr>
              <w:t>Bee-Keeping</w:t>
            </w:r>
            <w:r w:rsidR="0026359D">
              <w:rPr>
                <w:rFonts w:ascii="Arial Narrow" w:hAnsi="Arial Narrow" w:cstheme="minorHAnsi"/>
                <w:sz w:val="24"/>
                <w:szCs w:val="24"/>
              </w:rPr>
              <w:t xml:space="preserve"> </w:t>
            </w:r>
          </w:p>
          <w:p w:rsidR="0022328F" w:rsidRPr="0026359D" w:rsidRDefault="0022328F" w:rsidP="00D42F32">
            <w:pPr>
              <w:pStyle w:val="TableParagraph"/>
              <w:ind w:right="1538" w:firstLine="270"/>
              <w:rPr>
                <w:rFonts w:ascii="Arial Narrow" w:hAnsi="Arial Narrow" w:cstheme="minorHAnsi"/>
                <w:sz w:val="24"/>
                <w:szCs w:val="24"/>
              </w:rPr>
            </w:pPr>
          </w:p>
        </w:tc>
      </w:tr>
      <w:tr w:rsidR="0026359D" w:rsidRPr="0026359D" w:rsidTr="0026359D">
        <w:trPr>
          <w:trHeight w:hRule="exact" w:val="610"/>
        </w:trPr>
        <w:tc>
          <w:tcPr>
            <w:tcW w:w="9600" w:type="dxa"/>
          </w:tcPr>
          <w:p w:rsidR="0026359D" w:rsidRPr="0026359D" w:rsidRDefault="0026359D" w:rsidP="00514864">
            <w:pPr>
              <w:pStyle w:val="TableParagraph"/>
              <w:ind w:right="8"/>
              <w:rPr>
                <w:rFonts w:ascii="Arial Narrow" w:hAnsi="Arial Narrow" w:cstheme="minorHAnsi"/>
                <w:b/>
                <w:sz w:val="24"/>
                <w:szCs w:val="24"/>
              </w:rPr>
            </w:pPr>
            <w:r>
              <w:rPr>
                <w:rFonts w:ascii="Arial Narrow" w:hAnsi="Arial Narrow" w:cstheme="minorHAnsi"/>
                <w:b/>
                <w:sz w:val="24"/>
                <w:szCs w:val="24"/>
              </w:rPr>
              <w:t xml:space="preserve">Qualification Code: </w:t>
            </w:r>
            <w:r w:rsidR="00BB5B04" w:rsidRPr="003A0870">
              <w:rPr>
                <w:rFonts w:ascii="Arial Narrow" w:hAnsi="Arial Narrow" w:cstheme="minorHAnsi"/>
                <w:b/>
                <w:color w:val="943634" w:themeColor="accent2" w:themeShade="BF"/>
                <w:sz w:val="24"/>
                <w:szCs w:val="24"/>
              </w:rPr>
              <w:t>NARQ30044-AGRI</w:t>
            </w:r>
          </w:p>
        </w:tc>
      </w:tr>
      <w:tr w:rsidR="00305781" w:rsidRPr="0026359D" w:rsidTr="007A5D6D">
        <w:trPr>
          <w:trHeight w:hRule="exact" w:val="3123"/>
        </w:trPr>
        <w:tc>
          <w:tcPr>
            <w:tcW w:w="96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26359D" w:rsidRPr="00A75101" w:rsidRDefault="0035014C" w:rsidP="0026359D">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57693" w:rsidRPr="00514864">
              <w:rPr>
                <w:rFonts w:ascii="Arial Narrow" w:hAnsi="Arial Narrow" w:cstheme="minorHAnsi"/>
                <w:sz w:val="24"/>
                <w:szCs w:val="24"/>
              </w:rPr>
              <w:t>To train farmers / unemployed youth</w:t>
            </w:r>
            <w:r w:rsidR="00045616" w:rsidRPr="00514864">
              <w:rPr>
                <w:rFonts w:ascii="Arial Narrow" w:hAnsi="Arial Narrow" w:cstheme="minorHAnsi"/>
                <w:sz w:val="24"/>
                <w:szCs w:val="24"/>
              </w:rPr>
              <w:t xml:space="preserve"> to set up </w:t>
            </w:r>
            <w:r w:rsidR="00514864" w:rsidRPr="00514864">
              <w:rPr>
                <w:rFonts w:ascii="Arial Narrow" w:hAnsi="Arial Narrow" w:cstheme="minorHAnsi"/>
                <w:sz w:val="24"/>
                <w:szCs w:val="24"/>
              </w:rPr>
              <w:t>Bee Keeping</w:t>
            </w:r>
            <w:r w:rsidR="0026359D" w:rsidRPr="00514864">
              <w:rPr>
                <w:rFonts w:ascii="Arial Narrow" w:hAnsi="Arial Narrow" w:cstheme="minorHAnsi"/>
                <w:sz w:val="24"/>
                <w:szCs w:val="24"/>
              </w:rPr>
              <w:t xml:space="preserve"> Unit as a business enterprise.</w:t>
            </w:r>
            <w:r w:rsidR="0026359D">
              <w:rPr>
                <w:rFonts w:ascii="Arial Narrow" w:hAnsi="Arial Narrow" w:cstheme="minorHAnsi"/>
                <w:sz w:val="24"/>
                <w:szCs w:val="24"/>
              </w:rPr>
              <w:t xml:space="preserve"> </w:t>
            </w:r>
            <w:r w:rsidR="0026359D"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26359D" w:rsidRDefault="00045616" w:rsidP="0026359D">
            <w:pPr>
              <w:pStyle w:val="TableParagraph"/>
              <w:spacing w:before="121"/>
              <w:ind w:right="8"/>
              <w:rPr>
                <w:rFonts w:ascii="Arial Narrow" w:hAnsi="Arial Narrow" w:cstheme="minorHAnsi"/>
                <w:sz w:val="24"/>
                <w:szCs w:val="24"/>
              </w:rPr>
            </w:pPr>
          </w:p>
        </w:tc>
      </w:tr>
      <w:tr w:rsidR="00305781" w:rsidRPr="0026359D" w:rsidTr="0026359D">
        <w:trPr>
          <w:trHeight w:hRule="exact" w:val="7556"/>
        </w:trPr>
        <w:tc>
          <w:tcPr>
            <w:tcW w:w="96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t>Body/bodies which will award the qualification:</w:t>
            </w:r>
            <w:r w:rsidR="00045616" w:rsidRPr="00F83832">
              <w:rPr>
                <w:rFonts w:ascii="Arial Narrow" w:hAnsi="Arial Narrow" w:cstheme="minorHAnsi"/>
                <w:b/>
                <w:color w:val="002060"/>
                <w:sz w:val="24"/>
                <w:szCs w:val="24"/>
              </w:rPr>
              <w:t xml:space="preserve"> </w:t>
            </w:r>
            <w:r w:rsidR="0026359D" w:rsidRPr="00F83832">
              <w:rPr>
                <w:rFonts w:ascii="Arial Narrow" w:hAnsi="Arial Narrow" w:cstheme="minorHAnsi"/>
                <w:color w:val="002060"/>
                <w:sz w:val="24"/>
                <w:szCs w:val="24"/>
              </w:rPr>
              <w:t xml:space="preserve"> </w:t>
            </w:r>
            <w:r w:rsidR="00045616" w:rsidRPr="00F83832">
              <w:rPr>
                <w:rFonts w:ascii="Arial Narrow" w:hAnsi="Arial Narrow" w:cstheme="minorHAnsi"/>
                <w:b/>
                <w:color w:val="002060"/>
                <w:sz w:val="24"/>
                <w:szCs w:val="24"/>
              </w:rPr>
              <w:t>National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35014C"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6C0B0E" w:rsidRDefault="0026359D" w:rsidP="00F83832">
            <w:pPr>
              <w:pStyle w:val="TableParagraph"/>
              <w:spacing w:before="121"/>
              <w:ind w:right="150"/>
              <w:jc w:val="center"/>
              <w:rPr>
                <w:rFonts w:ascii="Arial Narrow" w:hAnsi="Arial Narrow" w:cstheme="minorHAnsi"/>
                <w:b/>
                <w:sz w:val="24"/>
                <w:szCs w:val="24"/>
              </w:rPr>
            </w:pPr>
            <w:r w:rsidRPr="006C0B0E">
              <w:rPr>
                <w:rFonts w:ascii="Arial Narrow" w:hAnsi="Arial Narrow" w:cstheme="minorHAnsi"/>
                <w:b/>
                <w:sz w:val="24"/>
                <w:szCs w:val="24"/>
              </w:rPr>
              <w:t>(See Annexure I for a complete profile of NAR and Annexure II for RUDSETI model of Entrepreneurship Development)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26359D">
        <w:trPr>
          <w:trHeight w:hRule="exact" w:val="1076"/>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 which will accredit providers to offer courses leading to the qualification:</w:t>
            </w:r>
          </w:p>
          <w:p w:rsidR="0026359D" w:rsidRPr="007A5D6D" w:rsidRDefault="0026359D" w:rsidP="0026359D">
            <w:pPr>
              <w:ind w:firstLine="270"/>
              <w:rPr>
                <w:rFonts w:ascii="Arial Narrow" w:hAnsi="Arial Narrow" w:cstheme="minorHAnsi"/>
                <w:sz w:val="16"/>
                <w:szCs w:val="16"/>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tc>
      </w:tr>
      <w:tr w:rsidR="00305781" w:rsidRPr="0026359D" w:rsidTr="007A5D6D">
        <w:trPr>
          <w:trHeight w:hRule="exact" w:val="913"/>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Body/bodies which will be responsible for assessment:</w:t>
            </w:r>
          </w:p>
          <w:p w:rsidR="0026359D" w:rsidRPr="007A5D6D" w:rsidRDefault="0026359D" w:rsidP="0026359D">
            <w:pPr>
              <w:rPr>
                <w:rFonts w:ascii="Arial Narrow" w:hAnsi="Arial Narrow" w:cstheme="minorHAnsi"/>
                <w:sz w:val="16"/>
                <w:szCs w:val="16"/>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26359D" w:rsidTr="007A5D6D">
        <w:trPr>
          <w:trHeight w:hRule="exact" w:val="2985"/>
        </w:trPr>
        <w:tc>
          <w:tcPr>
            <w:tcW w:w="963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8D63A6" w:rsidRDefault="008D63A6" w:rsidP="00D42F32">
            <w:pPr>
              <w:pStyle w:val="TableParagraph"/>
              <w:tabs>
                <w:tab w:val="left" w:pos="8395"/>
              </w:tabs>
              <w:ind w:right="323" w:firstLine="270"/>
              <w:rPr>
                <w:rFonts w:ascii="Arial Narrow" w:hAnsi="Arial Narrow" w:cstheme="minorHAnsi"/>
                <w:b/>
                <w:sz w:val="16"/>
                <w:szCs w:val="16"/>
              </w:rPr>
            </w:pPr>
          </w:p>
          <w:p w:rsidR="0026359D" w:rsidRPr="00A75101" w:rsidRDefault="006C0B0E" w:rsidP="0035014C">
            <w:pPr>
              <w:tabs>
                <w:tab w:val="left" w:pos="5910"/>
              </w:tabs>
              <w:spacing w:line="360" w:lineRule="auto"/>
              <w:ind w:left="90" w:right="90"/>
              <w:jc w:val="both"/>
              <w:rPr>
                <w:rFonts w:ascii="Arial Narrow" w:hAnsi="Arial Narrow" w:cstheme="minorHAnsi"/>
                <w:sz w:val="24"/>
                <w:szCs w:val="24"/>
              </w:rPr>
            </w:pPr>
            <w:r>
              <w:rPr>
                <w:rFonts w:ascii="Arial Narrow" w:hAnsi="Arial Narrow" w:cstheme="minorHAnsi"/>
                <w:sz w:val="24"/>
                <w:szCs w:val="24"/>
              </w:rPr>
              <w:t xml:space="preserve"> </w:t>
            </w:r>
            <w:r w:rsidR="00045616" w:rsidRPr="00514864">
              <w:rPr>
                <w:rFonts w:ascii="Arial Narrow" w:hAnsi="Arial Narrow" w:cstheme="minorHAnsi"/>
                <w:sz w:val="24"/>
                <w:szCs w:val="24"/>
              </w:rPr>
              <w:t xml:space="preserve">This qualification will enable the trainee to </w:t>
            </w:r>
            <w:r w:rsidR="00357693" w:rsidRPr="00514864">
              <w:rPr>
                <w:rFonts w:ascii="Arial Narrow" w:hAnsi="Arial Narrow" w:cstheme="minorHAnsi"/>
                <w:sz w:val="24"/>
                <w:szCs w:val="24"/>
              </w:rPr>
              <w:t xml:space="preserve">establish and run </w:t>
            </w:r>
            <w:r w:rsidR="00514864" w:rsidRPr="00514864">
              <w:rPr>
                <w:rFonts w:ascii="Arial Narrow" w:hAnsi="Arial Narrow" w:cstheme="minorHAnsi"/>
                <w:sz w:val="24"/>
                <w:szCs w:val="24"/>
              </w:rPr>
              <w:t xml:space="preserve">Bee Keeping </w:t>
            </w:r>
            <w:r w:rsidR="00357693" w:rsidRPr="00514864">
              <w:rPr>
                <w:rFonts w:ascii="Arial Narrow" w:hAnsi="Arial Narrow" w:cstheme="minorHAnsi"/>
                <w:sz w:val="24"/>
                <w:szCs w:val="24"/>
              </w:rPr>
              <w:t xml:space="preserve"> unit </w:t>
            </w:r>
            <w:r w:rsidR="00514864">
              <w:rPr>
                <w:rFonts w:ascii="Arial Narrow" w:hAnsi="Arial Narrow" w:cstheme="minorHAnsi"/>
                <w:sz w:val="24"/>
                <w:szCs w:val="24"/>
              </w:rPr>
              <w:t xml:space="preserve">. </w:t>
            </w:r>
            <w:r w:rsidR="0026359D">
              <w:rPr>
                <w:rFonts w:ascii="Arial Narrow" w:hAnsi="Arial Narrow" w:cstheme="minorHAnsi"/>
                <w:sz w:val="24"/>
                <w:szCs w:val="24"/>
              </w:rPr>
              <w:t xml:space="preserve">Besides skills in the field of </w:t>
            </w:r>
            <w:r w:rsidR="00514864">
              <w:rPr>
                <w:rFonts w:ascii="Arial Narrow" w:hAnsi="Arial Narrow" w:cstheme="minorHAnsi"/>
                <w:sz w:val="24"/>
                <w:szCs w:val="24"/>
              </w:rPr>
              <w:t xml:space="preserve">Bee keeping </w:t>
            </w:r>
            <w:r w:rsidR="0026359D" w:rsidRPr="00A75101">
              <w:rPr>
                <w:rFonts w:ascii="Arial Narrow" w:hAnsi="Arial Narrow" w:cstheme="minorHAnsi"/>
                <w:sz w:val="24"/>
                <w:szCs w:val="24"/>
              </w:rPr>
              <w:t>, 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26359D"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7A5D6D">
        <w:trPr>
          <w:trHeight w:hRule="exact" w:val="845"/>
        </w:trPr>
        <w:tc>
          <w:tcPr>
            <w:tcW w:w="9630" w:type="dxa"/>
          </w:tcPr>
          <w:p w:rsidR="00305781" w:rsidRPr="00F83832" w:rsidRDefault="006C0B0E" w:rsidP="007E1BA3">
            <w:pPr>
              <w:pStyle w:val="TableParagraph"/>
              <w:tabs>
                <w:tab w:val="left" w:pos="8395"/>
              </w:tabs>
              <w:ind w:right="323"/>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B21BF" w:rsidRPr="00F83832">
              <w:rPr>
                <w:rFonts w:ascii="Arial Narrow" w:hAnsi="Arial Narrow" w:cstheme="minorHAnsi"/>
                <w:b/>
                <w:color w:val="002060"/>
                <w:sz w:val="24"/>
                <w:szCs w:val="24"/>
              </w:rPr>
              <w:t>Proposed level of the qualification in the NSQF:</w:t>
            </w:r>
          </w:p>
          <w:p w:rsidR="00045616" w:rsidRPr="0026359D" w:rsidRDefault="0035014C" w:rsidP="007E1BA3">
            <w:pPr>
              <w:pStyle w:val="TableParagraph"/>
              <w:tabs>
                <w:tab w:val="left" w:pos="8395"/>
              </w:tabs>
              <w:ind w:right="323"/>
              <w:jc w:val="both"/>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A13F8">
        <w:trPr>
          <w:trHeight w:hRule="exact" w:val="1256"/>
        </w:trPr>
        <w:tc>
          <w:tcPr>
            <w:tcW w:w="9630" w:type="dxa"/>
          </w:tcPr>
          <w:p w:rsidR="00305781" w:rsidRPr="00F83832" w:rsidRDefault="006C0B0E" w:rsidP="007E1BA3">
            <w:pPr>
              <w:pStyle w:val="TableParagraph"/>
              <w:ind w:right="464"/>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B21BF" w:rsidRPr="00F83832">
              <w:rPr>
                <w:rFonts w:ascii="Arial Narrow" w:hAnsi="Arial Narrow" w:cstheme="minorHAnsi"/>
                <w:b/>
                <w:color w:val="002060"/>
                <w:sz w:val="24"/>
                <w:szCs w:val="24"/>
              </w:rPr>
              <w:t>Anticipated volume of training/learning required to complete the qualification:</w:t>
            </w:r>
          </w:p>
          <w:p w:rsidR="00661A0E" w:rsidRDefault="0035014C"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 xml:space="preserve">80 </w:t>
            </w:r>
            <w:r w:rsidR="00045616" w:rsidRPr="0026359D">
              <w:rPr>
                <w:rFonts w:ascii="Arial Narrow" w:hAnsi="Arial Narrow" w:cstheme="minorHAnsi"/>
                <w:sz w:val="24"/>
                <w:szCs w:val="24"/>
              </w:rPr>
              <w:t>hours</w:t>
            </w:r>
          </w:p>
          <w:p w:rsidR="006A13F8" w:rsidRPr="006C0B0E" w:rsidRDefault="007A5D6D" w:rsidP="007E1BA3">
            <w:pPr>
              <w:pStyle w:val="TableParagraph"/>
              <w:tabs>
                <w:tab w:val="left" w:pos="441"/>
              </w:tabs>
              <w:ind w:right="464"/>
              <w:rPr>
                <w:rFonts w:ascii="Arial Narrow" w:hAnsi="Arial Narrow" w:cstheme="minorHAnsi"/>
                <w:b/>
                <w:sz w:val="24"/>
                <w:szCs w:val="24"/>
              </w:rPr>
            </w:pPr>
            <w:r w:rsidRPr="006C0B0E">
              <w:rPr>
                <w:rFonts w:ascii="Arial Narrow" w:hAnsi="Arial Narrow" w:cstheme="minorHAnsi"/>
                <w:b/>
                <w:sz w:val="24"/>
                <w:szCs w:val="24"/>
              </w:rPr>
              <w:t xml:space="preserve">     </w:t>
            </w:r>
            <w:r w:rsidR="006A13F8" w:rsidRPr="006C0B0E">
              <w:rPr>
                <w:rFonts w:ascii="Arial Narrow" w:hAnsi="Arial Narrow" w:cstheme="minorHAnsi"/>
                <w:b/>
                <w:sz w:val="24"/>
                <w:szCs w:val="24"/>
              </w:rPr>
              <w:t>(See Annexure III &amp; IV for Curriculum &amp; Session Plan)</w:t>
            </w:r>
          </w:p>
        </w:tc>
      </w:tr>
      <w:tr w:rsidR="00305781" w:rsidRPr="0026359D" w:rsidTr="007A5D6D">
        <w:trPr>
          <w:trHeight w:hRule="exact" w:val="1584"/>
        </w:trPr>
        <w:tc>
          <w:tcPr>
            <w:tcW w:w="9630" w:type="dxa"/>
          </w:tcPr>
          <w:p w:rsidR="00305781" w:rsidRPr="00F83832" w:rsidRDefault="006C0B0E" w:rsidP="007E1BA3">
            <w:pPr>
              <w:pStyle w:val="TableParagraph"/>
              <w:ind w:right="323"/>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B21BF"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045616" w:rsidRPr="0026359D" w:rsidRDefault="0035014C" w:rsidP="00514864">
            <w:pPr>
              <w:spacing w:line="360" w:lineRule="auto"/>
              <w:ind w:left="250" w:right="180" w:hanging="250"/>
              <w:jc w:val="both"/>
              <w:rPr>
                <w:rFonts w:ascii="Arial Narrow" w:hAnsi="Arial Narrow" w:cstheme="minorHAnsi"/>
                <w:b/>
                <w:sz w:val="24"/>
                <w:szCs w:val="24"/>
              </w:rPr>
            </w:pPr>
            <w:r>
              <w:rPr>
                <w:rFonts w:ascii="Arial Narrow" w:hAnsi="Arial Narrow" w:cstheme="minorHAnsi"/>
                <w:sz w:val="24"/>
                <w:szCs w:val="24"/>
              </w:rPr>
              <w:t xml:space="preserve">    </w:t>
            </w:r>
            <w:r w:rsidR="00045616" w:rsidRPr="00514864">
              <w:rPr>
                <w:rFonts w:ascii="Arial Narrow" w:hAnsi="Arial Narrow" w:cstheme="minorHAnsi"/>
                <w:sz w:val="24"/>
                <w:szCs w:val="24"/>
              </w:rPr>
              <w:t xml:space="preserve">Male or Female Candidates in the age group of 18 to 45 years having inclination for taking up </w:t>
            </w:r>
            <w:r w:rsidR="00514864" w:rsidRPr="00514864">
              <w:rPr>
                <w:rFonts w:ascii="Arial Narrow" w:hAnsi="Arial Narrow" w:cstheme="minorHAnsi"/>
                <w:sz w:val="24"/>
                <w:szCs w:val="24"/>
              </w:rPr>
              <w:t xml:space="preserve">Bee Keeping </w:t>
            </w:r>
            <w:r w:rsidR="00357693" w:rsidRPr="00514864">
              <w:rPr>
                <w:rFonts w:ascii="Arial Narrow" w:hAnsi="Arial Narrow" w:cstheme="minorHAnsi"/>
                <w:sz w:val="24"/>
                <w:szCs w:val="24"/>
              </w:rPr>
              <w:t>as a</w:t>
            </w:r>
            <w:r w:rsidR="00045616" w:rsidRPr="00514864">
              <w:rPr>
                <w:rFonts w:ascii="Arial Narrow" w:hAnsi="Arial Narrow" w:cstheme="minorHAnsi"/>
                <w:sz w:val="24"/>
                <w:szCs w:val="24"/>
              </w:rPr>
              <w:t xml:space="preserve"> self employment </w:t>
            </w:r>
            <w:r w:rsidR="00357693" w:rsidRPr="00514864">
              <w:rPr>
                <w:rFonts w:ascii="Arial Narrow" w:hAnsi="Arial Narrow" w:cstheme="minorHAnsi"/>
                <w:sz w:val="24"/>
                <w:szCs w:val="24"/>
              </w:rPr>
              <w:t>venture</w:t>
            </w:r>
            <w:r w:rsidR="00045616" w:rsidRPr="00514864">
              <w:rPr>
                <w:rFonts w:ascii="Arial Narrow" w:hAnsi="Arial Narrow" w:cstheme="minorHAnsi"/>
                <w:sz w:val="24"/>
                <w:szCs w:val="24"/>
              </w:rPr>
              <w:t xml:space="preserve">. </w:t>
            </w:r>
          </w:p>
        </w:tc>
      </w:tr>
      <w:tr w:rsidR="00305781" w:rsidRPr="0026359D" w:rsidTr="0035014C">
        <w:trPr>
          <w:trHeight w:hRule="exact" w:val="1976"/>
        </w:trPr>
        <w:tc>
          <w:tcPr>
            <w:tcW w:w="9630" w:type="dxa"/>
          </w:tcPr>
          <w:p w:rsidR="00305781" w:rsidRPr="00F83832" w:rsidRDefault="006C0B0E" w:rsidP="007E1BA3">
            <w:pPr>
              <w:pStyle w:val="TableParagraph"/>
              <w:ind w:right="323"/>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B21BF"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35014C" w:rsidP="00F83832">
            <w:pPr>
              <w:tabs>
                <w:tab w:val="left" w:pos="135"/>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A207D6">
              <w:rPr>
                <w:rFonts w:ascii="Arial Narrow" w:hAnsi="Arial Narrow" w:cstheme="minorHAnsi"/>
                <w:sz w:val="24"/>
                <w:szCs w:val="24"/>
              </w:rPr>
              <w:t xml:space="preserve">This qualification will enable the trainees to become Self Employed by </w:t>
            </w:r>
            <w:r w:rsidR="00357693" w:rsidRPr="00A207D6">
              <w:rPr>
                <w:rFonts w:ascii="Arial Narrow" w:hAnsi="Arial Narrow" w:cstheme="minorHAnsi"/>
                <w:sz w:val="24"/>
                <w:szCs w:val="24"/>
              </w:rPr>
              <w:t xml:space="preserve">establishing </w:t>
            </w:r>
            <w:r w:rsidR="00322C82" w:rsidRPr="00A207D6">
              <w:rPr>
                <w:rFonts w:ascii="Arial Narrow" w:hAnsi="Arial Narrow" w:cstheme="minorHAnsi"/>
                <w:sz w:val="24"/>
                <w:szCs w:val="24"/>
              </w:rPr>
              <w:t xml:space="preserve">and running </w:t>
            </w:r>
            <w:r w:rsidR="00357693" w:rsidRPr="00A207D6">
              <w:rPr>
                <w:rFonts w:ascii="Arial Narrow" w:hAnsi="Arial Narrow" w:cstheme="minorHAnsi"/>
                <w:sz w:val="24"/>
                <w:szCs w:val="24"/>
              </w:rPr>
              <w:t xml:space="preserve">a </w:t>
            </w:r>
            <w:r w:rsidR="00A207D6" w:rsidRPr="00A207D6">
              <w:rPr>
                <w:rFonts w:ascii="Arial Narrow" w:hAnsi="Arial Narrow" w:cstheme="minorHAnsi"/>
                <w:sz w:val="24"/>
                <w:szCs w:val="24"/>
              </w:rPr>
              <w:t xml:space="preserve">Bee Keeping </w:t>
            </w:r>
            <w:r w:rsidR="00357693" w:rsidRPr="00A207D6">
              <w:rPr>
                <w:rFonts w:ascii="Arial Narrow" w:hAnsi="Arial Narrow" w:cstheme="minorHAnsi"/>
                <w:sz w:val="24"/>
                <w:szCs w:val="24"/>
              </w:rPr>
              <w:t>unit</w:t>
            </w:r>
            <w:r w:rsidR="00322C82" w:rsidRPr="00A207D6">
              <w:rPr>
                <w:rFonts w:ascii="Arial Narrow" w:hAnsi="Arial Narrow" w:cstheme="minorHAnsi"/>
                <w:sz w:val="24"/>
                <w:szCs w:val="24"/>
              </w:rPr>
              <w:t>.</w:t>
            </w:r>
            <w:r w:rsidR="007E1BA3" w:rsidRPr="00A207D6">
              <w:rPr>
                <w:rFonts w:ascii="Arial Narrow" w:hAnsi="Arial Narrow" w:cstheme="minorHAnsi"/>
                <w:sz w:val="24"/>
                <w:szCs w:val="24"/>
              </w:rPr>
              <w:t xml:space="preserve"> If the candidate is able to successfull</w:t>
            </w:r>
            <w:r w:rsidR="00A207D6" w:rsidRPr="00A207D6">
              <w:rPr>
                <w:rFonts w:ascii="Arial Narrow" w:hAnsi="Arial Narrow" w:cstheme="minorHAnsi"/>
                <w:sz w:val="24"/>
                <w:szCs w:val="24"/>
              </w:rPr>
              <w:t>y do this he/she can expand the</w:t>
            </w:r>
            <w:r w:rsidR="007E1BA3" w:rsidRPr="00A207D6">
              <w:rPr>
                <w:rFonts w:ascii="Arial Narrow" w:hAnsi="Arial Narrow" w:cstheme="minorHAnsi"/>
                <w:sz w:val="24"/>
                <w:szCs w:val="24"/>
              </w:rPr>
              <w:t xml:space="preserve"> business and also provide employment to more person</w:t>
            </w:r>
            <w:r w:rsidR="007E1BA3" w:rsidRPr="007A7BC1">
              <w:rPr>
                <w:rFonts w:ascii="Arial Narrow" w:hAnsi="Arial Narrow" w:cstheme="minorHAnsi"/>
                <w:sz w:val="24"/>
                <w:szCs w:val="24"/>
              </w:rPr>
              <w:t>s.</w:t>
            </w:r>
            <w:r w:rsidR="007E1BA3">
              <w:rPr>
                <w:rFonts w:ascii="Arial Narrow" w:hAnsi="Arial Narrow" w:cstheme="minorHAnsi"/>
                <w:sz w:val="24"/>
                <w:szCs w:val="24"/>
              </w:rPr>
              <w:t xml:space="preserve">  </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35014C">
        <w:trPr>
          <w:trHeight w:hRule="exact" w:val="1013"/>
        </w:trPr>
        <w:tc>
          <w:tcPr>
            <w:tcW w:w="963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35014C" w:rsidP="007E1BA3">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417D2D"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35014C">
        <w:trPr>
          <w:trHeight w:hRule="exact" w:val="869"/>
        </w:trPr>
        <w:tc>
          <w:tcPr>
            <w:tcW w:w="963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35014C" w:rsidP="007E1BA3">
            <w:pPr>
              <w:pStyle w:val="TableParagraph"/>
              <w:ind w:right="323"/>
              <w:rPr>
                <w:rFonts w:ascii="Arial Narrow" w:hAnsi="Arial Narrow" w:cstheme="minorHAnsi"/>
                <w:b/>
                <w:sz w:val="24"/>
                <w:szCs w:val="24"/>
              </w:rPr>
            </w:pPr>
            <w:r>
              <w:rPr>
                <w:rFonts w:ascii="Arial Narrow" w:hAnsi="Arial Narrow" w:cstheme="minorHAnsi"/>
                <w:b/>
                <w:sz w:val="24"/>
                <w:szCs w:val="24"/>
              </w:rPr>
              <w:t xml:space="preserve">  </w:t>
            </w:r>
            <w:r w:rsidR="00417D2D"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E1BA3" w:rsidRDefault="007E1BA3">
      <w:pPr>
        <w:rPr>
          <w:rFonts w:ascii="Arial Narrow" w:hAnsi="Arial Narrow" w:cstheme="minorHAnsi"/>
          <w:sz w:val="24"/>
          <w:szCs w:val="24"/>
        </w:rPr>
      </w:pPr>
      <w:r>
        <w:rPr>
          <w:rFonts w:ascii="Arial Narrow" w:hAnsi="Arial Narrow" w:cstheme="minorHAnsi"/>
          <w:sz w:val="24"/>
          <w:szCs w:val="24"/>
        </w:rPr>
        <w:br w:type="page"/>
      </w:r>
    </w:p>
    <w:tbl>
      <w:tblPr>
        <w:tblStyle w:val="TableGrid"/>
        <w:tblW w:w="954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5989"/>
        <w:gridCol w:w="1301"/>
        <w:gridCol w:w="1350"/>
        <w:gridCol w:w="900"/>
      </w:tblGrid>
      <w:tr w:rsidR="002217C0" w:rsidRPr="0026359D" w:rsidTr="00301652">
        <w:trPr>
          <w:trHeight w:val="426"/>
        </w:trPr>
        <w:tc>
          <w:tcPr>
            <w:tcW w:w="9540" w:type="dxa"/>
            <w:gridSpan w:val="4"/>
            <w:shd w:val="clear" w:color="auto" w:fill="F2DBDB" w:themeFill="accent2" w:themeFillTint="33"/>
            <w:vAlign w:val="center"/>
          </w:tcPr>
          <w:p w:rsidR="002217C0" w:rsidRPr="00E72203" w:rsidRDefault="00F83832" w:rsidP="00F83832">
            <w:pPr>
              <w:ind w:firstLine="270"/>
              <w:jc w:val="center"/>
              <w:rPr>
                <w:rFonts w:ascii="Arial Narrow" w:hAnsi="Arial Narrow" w:cstheme="minorHAnsi"/>
                <w:b/>
                <w:sz w:val="24"/>
                <w:szCs w:val="24"/>
              </w:rPr>
            </w:pPr>
            <w:r w:rsidRPr="008B001F">
              <w:rPr>
                <w:rFonts w:ascii="Arial Narrow" w:hAnsi="Arial Narrow" w:cstheme="minorHAnsi"/>
                <w:b/>
                <w:color w:val="632423" w:themeColor="accent2" w:themeShade="80"/>
                <w:sz w:val="24"/>
                <w:szCs w:val="24"/>
              </w:rPr>
              <w:lastRenderedPageBreak/>
              <w:t>Formal structure of the qualification</w:t>
            </w:r>
          </w:p>
        </w:tc>
      </w:tr>
      <w:tr w:rsidR="002217C0" w:rsidRPr="0026359D" w:rsidTr="00301652">
        <w:tc>
          <w:tcPr>
            <w:tcW w:w="5989" w:type="dxa"/>
            <w:shd w:val="clear" w:color="auto" w:fill="DBE5F1" w:themeFill="accent1" w:themeFillTint="33"/>
            <w:vAlign w:val="center"/>
          </w:tcPr>
          <w:p w:rsidR="002217C0" w:rsidRPr="00F83832" w:rsidRDefault="00A70577" w:rsidP="00E72203">
            <w:pPr>
              <w:ind w:firstLine="270"/>
              <w:rPr>
                <w:rFonts w:ascii="Arial Narrow" w:hAnsi="Arial Narrow" w:cstheme="minorHAnsi"/>
                <w:b/>
                <w:color w:val="002060"/>
                <w:sz w:val="24"/>
                <w:szCs w:val="24"/>
              </w:rPr>
            </w:pPr>
            <w:r>
              <w:rPr>
                <w:rFonts w:ascii="Arial Narrow" w:hAnsi="Arial Narrow" w:cstheme="minorHAnsi"/>
                <w:b/>
                <w:color w:val="002060"/>
                <w:sz w:val="24"/>
                <w:szCs w:val="24"/>
              </w:rPr>
              <w:t>Bee-Keeping</w:t>
            </w:r>
          </w:p>
          <w:p w:rsidR="0009115C" w:rsidRPr="00F83832" w:rsidRDefault="0009115C" w:rsidP="00E72203">
            <w:pPr>
              <w:ind w:firstLine="270"/>
              <w:rPr>
                <w:rFonts w:ascii="Arial Narrow" w:hAnsi="Arial Narrow" w:cstheme="minorHAnsi"/>
                <w:b/>
                <w:color w:val="002060"/>
                <w:sz w:val="24"/>
                <w:szCs w:val="24"/>
              </w:rPr>
            </w:pPr>
          </w:p>
        </w:tc>
        <w:tc>
          <w:tcPr>
            <w:tcW w:w="1301"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00E72203" w:rsidRPr="00F83832">
              <w:rPr>
                <w:rFonts w:ascii="Arial Narrow" w:hAnsi="Arial Narrow" w:cstheme="minorHAnsi"/>
                <w:b/>
                <w:color w:val="002060"/>
                <w:sz w:val="24"/>
                <w:szCs w:val="24"/>
              </w:rPr>
              <w:t xml:space="preserve">               </w:t>
            </w:r>
            <w:r w:rsidRPr="00F83832">
              <w:rPr>
                <w:rFonts w:ascii="Arial Narrow" w:hAnsi="Arial Narrow" w:cstheme="minorHAnsi"/>
                <w:b/>
                <w:color w:val="002060"/>
                <w:sz w:val="18"/>
                <w:szCs w:val="24"/>
              </w:rPr>
              <w:t>(learning hours)</w:t>
            </w:r>
          </w:p>
        </w:tc>
        <w:tc>
          <w:tcPr>
            <w:tcW w:w="900" w:type="dxa"/>
            <w:shd w:val="clear" w:color="auto" w:fill="DBE5F1" w:themeFill="accent1" w:themeFillTint="33"/>
          </w:tcPr>
          <w:p w:rsidR="002217C0" w:rsidRPr="00F83832" w:rsidRDefault="002217C0" w:rsidP="0038385E">
            <w:pP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301652">
        <w:tc>
          <w:tcPr>
            <w:tcW w:w="5989"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r w:rsidRPr="0035014C">
              <w:rPr>
                <w:rFonts w:ascii="Arial Narrow" w:hAnsi="Arial Narrow" w:cstheme="minorHAnsi"/>
                <w:color w:val="002060"/>
                <w:sz w:val="24"/>
                <w:szCs w:val="24"/>
              </w:rPr>
              <w:t xml:space="preserve"> </w:t>
            </w:r>
          </w:p>
          <w:p w:rsidR="00A6611B" w:rsidRPr="0026359D" w:rsidRDefault="00A6611B" w:rsidP="00A6611B">
            <w:pPr>
              <w:jc w:val="both"/>
              <w:rPr>
                <w:rFonts w:ascii="Arial Narrow" w:hAnsi="Arial Narrow" w:cstheme="minorHAnsi"/>
                <w:color w:val="000000" w:themeColor="text1"/>
                <w:sz w:val="24"/>
                <w:szCs w:val="24"/>
              </w:rPr>
            </w:pP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Importance of Self Employment &amp; developing self confidence</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Entrepreneurial  competencies</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Banking, insurance and management</w:t>
            </w: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26359D" w:rsidRDefault="00A6611B" w:rsidP="00A6611B">
            <w:pPr>
              <w:rPr>
                <w:rFonts w:ascii="Arial Narrow" w:hAnsi="Arial Narrow" w:cstheme="minorHAnsi"/>
                <w:b/>
                <w:color w:val="000000" w:themeColor="text1"/>
                <w:sz w:val="24"/>
                <w:szCs w:val="24"/>
              </w:rPr>
            </w:pPr>
          </w:p>
          <w:p w:rsidR="00A70577" w:rsidRPr="001F3C3F" w:rsidRDefault="00A70577" w:rsidP="00A70577">
            <w:pPr>
              <w:pStyle w:val="ListParagraph"/>
              <w:numPr>
                <w:ilvl w:val="0"/>
                <w:numId w:val="13"/>
              </w:numPr>
              <w:spacing w:after="120"/>
              <w:rPr>
                <w:rFonts w:ascii="Arial Narrow" w:hAnsi="Arial Narrow" w:cstheme="minorHAnsi"/>
                <w:sz w:val="24"/>
                <w:szCs w:val="24"/>
              </w:rPr>
            </w:pPr>
            <w:r w:rsidRPr="001F3C3F">
              <w:rPr>
                <w:rFonts w:ascii="Arial Narrow" w:hAnsi="Arial Narrow" w:cstheme="minorHAnsi"/>
                <w:sz w:val="24"/>
                <w:szCs w:val="24"/>
              </w:rPr>
              <w:t>Introduction to Bee Keeping</w:t>
            </w:r>
          </w:p>
          <w:p w:rsidR="00A70577" w:rsidRPr="001F3C3F" w:rsidRDefault="00A70577" w:rsidP="00A70577">
            <w:pPr>
              <w:pStyle w:val="ListParagraph"/>
              <w:numPr>
                <w:ilvl w:val="0"/>
                <w:numId w:val="13"/>
              </w:numPr>
              <w:spacing w:after="120"/>
              <w:rPr>
                <w:rFonts w:ascii="Arial Narrow" w:hAnsi="Arial Narrow" w:cstheme="minorHAnsi"/>
                <w:sz w:val="24"/>
                <w:szCs w:val="24"/>
              </w:rPr>
            </w:pPr>
            <w:r w:rsidRPr="001F3C3F">
              <w:rPr>
                <w:rFonts w:ascii="Arial Narrow" w:hAnsi="Arial Narrow" w:cstheme="minorHAnsi"/>
                <w:sz w:val="24"/>
                <w:szCs w:val="24"/>
              </w:rPr>
              <w:t xml:space="preserve">History, Present scenario &amp; scope </w:t>
            </w:r>
          </w:p>
          <w:p w:rsidR="00A70577" w:rsidRPr="001F3C3F" w:rsidRDefault="00A70577" w:rsidP="00A70577">
            <w:pPr>
              <w:pStyle w:val="ListParagraph"/>
              <w:numPr>
                <w:ilvl w:val="0"/>
                <w:numId w:val="13"/>
              </w:numPr>
              <w:spacing w:after="120"/>
              <w:rPr>
                <w:rFonts w:ascii="Arial Narrow" w:hAnsi="Arial Narrow" w:cstheme="minorHAnsi"/>
                <w:sz w:val="24"/>
                <w:szCs w:val="24"/>
              </w:rPr>
            </w:pPr>
            <w:r w:rsidRPr="001F3C3F">
              <w:rPr>
                <w:rFonts w:ascii="Arial Narrow" w:hAnsi="Arial Narrow" w:cstheme="minorHAnsi"/>
                <w:sz w:val="24"/>
                <w:szCs w:val="24"/>
              </w:rPr>
              <w:t>Selection of bee species &amp; races</w:t>
            </w:r>
          </w:p>
          <w:p w:rsidR="00A70577" w:rsidRPr="001F3C3F" w:rsidRDefault="00A70577" w:rsidP="00A70577">
            <w:pPr>
              <w:pStyle w:val="ListParagraph"/>
              <w:numPr>
                <w:ilvl w:val="0"/>
                <w:numId w:val="13"/>
              </w:numPr>
              <w:spacing w:after="120"/>
              <w:rPr>
                <w:rFonts w:ascii="Arial Narrow" w:hAnsi="Arial Narrow" w:cstheme="minorHAnsi"/>
                <w:sz w:val="24"/>
                <w:szCs w:val="24"/>
              </w:rPr>
            </w:pPr>
            <w:r w:rsidRPr="001F3C3F">
              <w:rPr>
                <w:rFonts w:ascii="Arial Narrow" w:hAnsi="Arial Narrow" w:cstheme="minorHAnsi"/>
                <w:sz w:val="24"/>
                <w:szCs w:val="24"/>
              </w:rPr>
              <w:t>Identification of flora and location of site</w:t>
            </w:r>
          </w:p>
          <w:p w:rsidR="00A70577" w:rsidRPr="001F3C3F" w:rsidRDefault="00A70577" w:rsidP="00A70577">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Procurement of bee box and other tools</w:t>
            </w:r>
          </w:p>
          <w:p w:rsidR="00A70577" w:rsidRPr="001F3C3F" w:rsidRDefault="00A70577" w:rsidP="00A70577">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Building &amp; division of comb and colony</w:t>
            </w:r>
          </w:p>
          <w:p w:rsidR="00A70577" w:rsidRPr="001F3C3F" w:rsidRDefault="00A70577" w:rsidP="00A70577">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Manage insects and diseases and nuisance in bee hives</w:t>
            </w:r>
          </w:p>
          <w:p w:rsidR="00E6790E" w:rsidRPr="00E6790E" w:rsidRDefault="00A70577" w:rsidP="001D2EA0">
            <w:pPr>
              <w:pStyle w:val="ListParagraph"/>
              <w:numPr>
                <w:ilvl w:val="0"/>
                <w:numId w:val="13"/>
              </w:numPr>
              <w:spacing w:after="120"/>
              <w:rPr>
                <w:rFonts w:ascii="Arial Narrow" w:hAnsi="Arial Narrow" w:cstheme="minorHAnsi"/>
                <w:sz w:val="24"/>
                <w:szCs w:val="24"/>
              </w:rPr>
            </w:pPr>
            <w:r w:rsidRPr="001D2EA0">
              <w:rPr>
                <w:rFonts w:ascii="Arial Narrow" w:hAnsi="Arial Narrow" w:cstheme="minorHAnsi"/>
                <w:sz w:val="24"/>
                <w:szCs w:val="24"/>
              </w:rPr>
              <w:t>Knowledge the scientific methods of bee keeping</w:t>
            </w: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1B0942" w:rsidRDefault="0009115C" w:rsidP="006C0B0E">
            <w:pPr>
              <w:jc w:val="center"/>
              <w:rPr>
                <w:rFonts w:ascii="Arial Narrow" w:hAnsi="Arial Narrow" w:cstheme="minorHAnsi"/>
                <w:sz w:val="24"/>
                <w:szCs w:val="24"/>
              </w:rPr>
            </w:pPr>
            <w:r w:rsidRPr="0026359D">
              <w:rPr>
                <w:rFonts w:ascii="Arial Narrow" w:hAnsi="Arial Narrow" w:cstheme="minorHAnsi"/>
                <w:sz w:val="24"/>
                <w:szCs w:val="24"/>
              </w:rPr>
              <w:t>1</w:t>
            </w:r>
            <w:r w:rsidR="001B0942" w:rsidRPr="0026359D">
              <w:rPr>
                <w:rFonts w:ascii="Arial Narrow" w:hAnsi="Arial Narrow" w:cstheme="minorHAnsi"/>
                <w:sz w:val="24"/>
                <w:szCs w:val="24"/>
              </w:rPr>
              <w:t>2</w:t>
            </w:r>
            <w:r w:rsidR="007E57EA" w:rsidRPr="0026359D">
              <w:rPr>
                <w:rFonts w:ascii="Arial Narrow" w:hAnsi="Arial Narrow" w:cstheme="minorHAnsi"/>
                <w:sz w:val="24"/>
                <w:szCs w:val="24"/>
              </w:rPr>
              <w:t xml:space="preserve"> </w:t>
            </w:r>
            <w:r w:rsidR="00410C1F" w:rsidRPr="0026359D">
              <w:rPr>
                <w:rFonts w:ascii="Arial Narrow" w:hAnsi="Arial Narrow" w:cstheme="minorHAnsi"/>
                <w:sz w:val="24"/>
                <w:szCs w:val="24"/>
              </w:rPr>
              <w:t>hours</w:t>
            </w:r>
          </w:p>
          <w:p w:rsidR="00A70577" w:rsidRPr="0026359D" w:rsidRDefault="00A70577" w:rsidP="006C0B0E">
            <w:pPr>
              <w:jc w:val="center"/>
              <w:rPr>
                <w:rFonts w:ascii="Arial Narrow" w:hAnsi="Arial Narrow" w:cstheme="minorHAnsi"/>
                <w:sz w:val="24"/>
                <w:szCs w:val="24"/>
              </w:rPr>
            </w:pPr>
            <w:r>
              <w:rPr>
                <w:rFonts w:ascii="Arial Narrow" w:hAnsi="Arial Narrow" w:cstheme="minorHAnsi"/>
                <w:sz w:val="24"/>
                <w:szCs w:val="24"/>
              </w:rPr>
              <w:t>(Theory)</w:t>
            </w: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1B0942" w:rsidRPr="0026359D" w:rsidRDefault="001B0942" w:rsidP="006C0B0E">
            <w:pPr>
              <w:ind w:firstLine="270"/>
              <w:jc w:val="center"/>
              <w:rPr>
                <w:rFonts w:ascii="Arial Narrow" w:hAnsi="Arial Narrow" w:cstheme="minorHAnsi"/>
                <w:sz w:val="24"/>
                <w:szCs w:val="24"/>
              </w:rPr>
            </w:pPr>
          </w:p>
          <w:p w:rsidR="002217C0" w:rsidRPr="00A207D6" w:rsidRDefault="0009115C" w:rsidP="006C0B0E">
            <w:pPr>
              <w:jc w:val="center"/>
              <w:rPr>
                <w:rFonts w:ascii="Arial Narrow" w:hAnsi="Arial Narrow" w:cstheme="minorHAnsi"/>
                <w:sz w:val="24"/>
                <w:szCs w:val="24"/>
              </w:rPr>
            </w:pPr>
            <w:r w:rsidRPr="00A207D6">
              <w:rPr>
                <w:rFonts w:ascii="Arial Narrow" w:hAnsi="Arial Narrow" w:cstheme="minorHAnsi"/>
                <w:sz w:val="24"/>
                <w:szCs w:val="24"/>
              </w:rPr>
              <w:t>24</w:t>
            </w:r>
            <w:r w:rsidR="001B0942" w:rsidRPr="00A207D6">
              <w:rPr>
                <w:rFonts w:ascii="Arial Narrow" w:hAnsi="Arial Narrow" w:cstheme="minorHAnsi"/>
                <w:sz w:val="24"/>
                <w:szCs w:val="24"/>
              </w:rPr>
              <w:t xml:space="preserve"> hours</w:t>
            </w:r>
          </w:p>
          <w:p w:rsidR="0009115C" w:rsidRPr="0026359D" w:rsidRDefault="0009115C" w:rsidP="006C0B0E">
            <w:pPr>
              <w:jc w:val="center"/>
              <w:rPr>
                <w:rFonts w:ascii="Arial Narrow" w:hAnsi="Arial Narrow" w:cstheme="minorHAnsi"/>
                <w:sz w:val="24"/>
                <w:szCs w:val="24"/>
              </w:rPr>
            </w:pPr>
            <w:r w:rsidRPr="00A207D6">
              <w:rPr>
                <w:rFonts w:ascii="Arial Narrow" w:hAnsi="Arial Narrow" w:cstheme="minorHAnsi"/>
                <w:sz w:val="24"/>
                <w:szCs w:val="24"/>
              </w:rPr>
              <w:t>(Theory)</w:t>
            </w:r>
          </w:p>
        </w:tc>
        <w:tc>
          <w:tcPr>
            <w:tcW w:w="900" w:type="dxa"/>
          </w:tcPr>
          <w:p w:rsidR="0009115C"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Default="0009115C" w:rsidP="0009115C">
            <w:pPr>
              <w:rPr>
                <w:rFonts w:ascii="Arial Narrow" w:hAnsi="Arial Narrow" w:cstheme="minorHAnsi"/>
                <w:sz w:val="24"/>
                <w:szCs w:val="24"/>
              </w:rPr>
            </w:pPr>
          </w:p>
          <w:p w:rsidR="006C0B0E" w:rsidRDefault="006C0B0E" w:rsidP="0009115C">
            <w:pPr>
              <w:rPr>
                <w:rFonts w:ascii="Arial Narrow" w:hAnsi="Arial Narrow" w:cstheme="minorHAnsi"/>
                <w:sz w:val="24"/>
                <w:szCs w:val="24"/>
              </w:rPr>
            </w:pPr>
          </w:p>
          <w:p w:rsidR="002217C0" w:rsidRPr="0026359D" w:rsidRDefault="0009115C" w:rsidP="0009115C">
            <w:pPr>
              <w:rPr>
                <w:rFonts w:ascii="Arial Narrow" w:hAnsi="Arial Narrow" w:cstheme="minorHAnsi"/>
                <w:sz w:val="24"/>
                <w:szCs w:val="24"/>
              </w:rPr>
            </w:pPr>
            <w:r w:rsidRPr="003B3D6D">
              <w:rPr>
                <w:rFonts w:ascii="Arial Narrow" w:hAnsi="Arial Narrow" w:cstheme="minorHAnsi"/>
                <w:sz w:val="24"/>
                <w:szCs w:val="24"/>
              </w:rPr>
              <w:t>Level 3</w:t>
            </w:r>
          </w:p>
        </w:tc>
      </w:tr>
      <w:tr w:rsidR="002217C0" w:rsidRPr="0026359D" w:rsidTr="007A7BC1">
        <w:tc>
          <w:tcPr>
            <w:tcW w:w="5989" w:type="dxa"/>
            <w:shd w:val="clear" w:color="auto" w:fill="auto"/>
          </w:tcPr>
          <w:p w:rsidR="002217C0" w:rsidRPr="006C0B0E" w:rsidRDefault="002217C0" w:rsidP="006C0B0E">
            <w:pPr>
              <w:rPr>
                <w:rFonts w:ascii="Arial Narrow" w:hAnsi="Arial Narrow" w:cstheme="minorHAnsi"/>
                <w:color w:val="000000" w:themeColor="text1"/>
                <w:sz w:val="24"/>
                <w:szCs w:val="24"/>
              </w:rPr>
            </w:pPr>
            <w:r w:rsidRPr="006C0B0E">
              <w:rPr>
                <w:rFonts w:ascii="Arial Narrow" w:hAnsi="Arial Narrow" w:cstheme="minorHAnsi"/>
                <w:b/>
                <w:color w:val="000000" w:themeColor="text1"/>
                <w:sz w:val="24"/>
                <w:szCs w:val="24"/>
              </w:rPr>
              <w:t>Professional Skills</w:t>
            </w:r>
            <w:r w:rsidR="007D4C05" w:rsidRPr="006C0B0E">
              <w:rPr>
                <w:rFonts w:ascii="Arial Narrow" w:hAnsi="Arial Narrow" w:cstheme="minorHAnsi"/>
                <w:color w:val="000000" w:themeColor="text1"/>
                <w:sz w:val="24"/>
                <w:szCs w:val="24"/>
              </w:rPr>
              <w:t xml:space="preserve"> </w:t>
            </w:r>
          </w:p>
          <w:p w:rsidR="0009115C" w:rsidRPr="007A7BC1" w:rsidRDefault="0009115C" w:rsidP="0009115C">
            <w:pPr>
              <w:rPr>
                <w:rFonts w:ascii="Arial Narrow" w:hAnsi="Arial Narrow" w:cstheme="minorHAnsi"/>
                <w:b/>
                <w:color w:val="FF0000"/>
                <w:sz w:val="16"/>
                <w:szCs w:val="16"/>
              </w:rPr>
            </w:pPr>
          </w:p>
          <w:p w:rsidR="00A70577" w:rsidRPr="007A7BC1" w:rsidRDefault="0009115C" w:rsidP="00A70577">
            <w:pPr>
              <w:pStyle w:val="ListParagraph"/>
              <w:numPr>
                <w:ilvl w:val="0"/>
                <w:numId w:val="13"/>
              </w:numPr>
              <w:spacing w:after="120"/>
              <w:rPr>
                <w:rFonts w:ascii="Arial Narrow" w:hAnsi="Arial Narrow" w:cstheme="minorHAnsi"/>
                <w:sz w:val="24"/>
                <w:szCs w:val="24"/>
              </w:rPr>
            </w:pPr>
            <w:r w:rsidRPr="007A7BC1">
              <w:rPr>
                <w:rFonts w:ascii="Arial Narrow" w:hAnsi="Arial Narrow" w:cstheme="minorHAnsi"/>
                <w:color w:val="000000" w:themeColor="text1"/>
                <w:sz w:val="24"/>
                <w:szCs w:val="24"/>
              </w:rPr>
              <w:t xml:space="preserve"> </w:t>
            </w:r>
            <w:r w:rsidR="00A70577" w:rsidRPr="007A7BC1">
              <w:rPr>
                <w:rFonts w:ascii="Arial Narrow" w:hAnsi="Arial Narrow" w:cstheme="minorHAnsi"/>
                <w:sz w:val="24"/>
                <w:szCs w:val="24"/>
              </w:rPr>
              <w:t>Bee Boxes Maintenance</w:t>
            </w:r>
          </w:p>
          <w:p w:rsidR="00A70577" w:rsidRPr="007A7BC1" w:rsidRDefault="00A70577" w:rsidP="00A70577">
            <w:pPr>
              <w:pStyle w:val="ListParagraph"/>
              <w:numPr>
                <w:ilvl w:val="0"/>
                <w:numId w:val="13"/>
              </w:numPr>
              <w:spacing w:after="120"/>
              <w:rPr>
                <w:rFonts w:ascii="Arial Narrow" w:hAnsi="Arial Narrow" w:cstheme="minorHAnsi"/>
                <w:sz w:val="24"/>
                <w:szCs w:val="24"/>
              </w:rPr>
            </w:pPr>
            <w:r w:rsidRPr="007A7BC1">
              <w:rPr>
                <w:rFonts w:ascii="Arial Narrow" w:hAnsi="Arial Narrow" w:cstheme="minorHAnsi"/>
                <w:sz w:val="24"/>
                <w:szCs w:val="24"/>
              </w:rPr>
              <w:t>Building of comb and colony</w:t>
            </w:r>
          </w:p>
          <w:p w:rsidR="00A70577" w:rsidRPr="007A7BC1" w:rsidRDefault="00A70577" w:rsidP="00A70577">
            <w:pPr>
              <w:pStyle w:val="ListParagraph"/>
              <w:numPr>
                <w:ilvl w:val="0"/>
                <w:numId w:val="13"/>
              </w:numPr>
              <w:spacing w:after="120"/>
              <w:rPr>
                <w:rFonts w:ascii="Arial Narrow" w:hAnsi="Arial Narrow" w:cstheme="minorHAnsi"/>
                <w:sz w:val="24"/>
                <w:szCs w:val="24"/>
              </w:rPr>
            </w:pPr>
            <w:r w:rsidRPr="007A7BC1">
              <w:rPr>
                <w:rFonts w:ascii="Arial Narrow" w:hAnsi="Arial Narrow" w:cstheme="minorHAnsi"/>
                <w:sz w:val="24"/>
                <w:szCs w:val="24"/>
              </w:rPr>
              <w:t>Raw production at different life stages of bees</w:t>
            </w:r>
          </w:p>
          <w:p w:rsidR="00A70577" w:rsidRPr="007A7BC1" w:rsidRDefault="00A70577" w:rsidP="00A70577">
            <w:pPr>
              <w:pStyle w:val="ListParagraph"/>
              <w:numPr>
                <w:ilvl w:val="0"/>
                <w:numId w:val="13"/>
              </w:numPr>
              <w:spacing w:after="120"/>
              <w:rPr>
                <w:rFonts w:ascii="Arial Narrow" w:hAnsi="Arial Narrow" w:cstheme="minorHAnsi"/>
                <w:sz w:val="24"/>
                <w:szCs w:val="24"/>
              </w:rPr>
            </w:pPr>
            <w:r w:rsidRPr="007A7BC1">
              <w:rPr>
                <w:rFonts w:ascii="Arial Narrow" w:hAnsi="Arial Narrow" w:cstheme="minorHAnsi"/>
                <w:sz w:val="24"/>
                <w:szCs w:val="24"/>
              </w:rPr>
              <w:t>Manage insects and diseases and nuisance in bee hives</w:t>
            </w:r>
          </w:p>
          <w:p w:rsidR="00A70577" w:rsidRPr="007A7BC1" w:rsidRDefault="00A70577" w:rsidP="00A70577">
            <w:pPr>
              <w:pStyle w:val="ListParagraph"/>
              <w:numPr>
                <w:ilvl w:val="0"/>
                <w:numId w:val="13"/>
              </w:numPr>
              <w:spacing w:after="120"/>
              <w:rPr>
                <w:rFonts w:ascii="Arial Narrow" w:hAnsi="Arial Narrow" w:cstheme="minorHAnsi"/>
                <w:sz w:val="24"/>
                <w:szCs w:val="24"/>
              </w:rPr>
            </w:pPr>
            <w:r w:rsidRPr="007A7BC1">
              <w:rPr>
                <w:rFonts w:ascii="Arial Narrow" w:hAnsi="Arial Narrow" w:cstheme="minorHAnsi"/>
                <w:sz w:val="24"/>
                <w:szCs w:val="24"/>
              </w:rPr>
              <w:t xml:space="preserve">Collection and preservation of honey </w:t>
            </w:r>
          </w:p>
          <w:p w:rsidR="00A70577" w:rsidRPr="007A7BC1" w:rsidRDefault="00A70577" w:rsidP="00A70577">
            <w:pPr>
              <w:pStyle w:val="ListParagraph"/>
              <w:numPr>
                <w:ilvl w:val="0"/>
                <w:numId w:val="13"/>
              </w:numPr>
              <w:spacing w:after="120"/>
              <w:rPr>
                <w:rFonts w:ascii="Arial Narrow" w:hAnsi="Arial Narrow" w:cstheme="minorHAnsi"/>
                <w:sz w:val="24"/>
                <w:szCs w:val="24"/>
              </w:rPr>
            </w:pPr>
            <w:r w:rsidRPr="007A7BC1">
              <w:rPr>
                <w:rFonts w:ascii="Arial Narrow" w:hAnsi="Arial Narrow" w:cstheme="minorHAnsi"/>
                <w:sz w:val="24"/>
                <w:szCs w:val="24"/>
              </w:rPr>
              <w:t>Prepare month wise calendar of operations in bee keeping</w:t>
            </w:r>
          </w:p>
          <w:p w:rsidR="00E6790E" w:rsidRPr="007A7BC1" w:rsidRDefault="00A70577" w:rsidP="001D2EA0">
            <w:pPr>
              <w:spacing w:after="120"/>
              <w:rPr>
                <w:rFonts w:ascii="Arial Narrow" w:hAnsi="Arial Narrow" w:cstheme="minorHAnsi"/>
                <w:sz w:val="24"/>
                <w:szCs w:val="24"/>
              </w:rPr>
            </w:pPr>
            <w:r w:rsidRPr="006C0B0E">
              <w:rPr>
                <w:rFonts w:ascii="Arial Narrow" w:hAnsi="Arial Narrow" w:cstheme="minorHAnsi"/>
                <w:b/>
                <w:sz w:val="24"/>
                <w:szCs w:val="24"/>
              </w:rPr>
              <w:t>18</w:t>
            </w:r>
            <w:r w:rsidRPr="007A7BC1">
              <w:rPr>
                <w:rFonts w:ascii="Arial Narrow" w:hAnsi="Arial Narrow" w:cstheme="minorHAnsi"/>
                <w:sz w:val="24"/>
                <w:szCs w:val="24"/>
              </w:rPr>
              <w:t>.Colony Management</w:t>
            </w:r>
          </w:p>
        </w:tc>
        <w:tc>
          <w:tcPr>
            <w:tcW w:w="1301" w:type="dxa"/>
            <w:shd w:val="clear" w:color="auto" w:fill="auto"/>
          </w:tcPr>
          <w:p w:rsidR="002217C0" w:rsidRPr="007A7BC1" w:rsidRDefault="002217C0" w:rsidP="0035014C">
            <w:pPr>
              <w:rPr>
                <w:rFonts w:ascii="Arial Narrow" w:hAnsi="Arial Narrow" w:cstheme="minorHAnsi"/>
                <w:sz w:val="24"/>
                <w:szCs w:val="24"/>
              </w:rPr>
            </w:pPr>
            <w:r w:rsidRPr="007A7BC1">
              <w:rPr>
                <w:rFonts w:ascii="Arial Narrow" w:hAnsi="Arial Narrow" w:cstheme="minorHAnsi"/>
                <w:sz w:val="24"/>
                <w:szCs w:val="24"/>
              </w:rPr>
              <w:t>Mandatory</w:t>
            </w:r>
          </w:p>
        </w:tc>
        <w:tc>
          <w:tcPr>
            <w:tcW w:w="1350" w:type="dxa"/>
            <w:shd w:val="clear" w:color="auto" w:fill="auto"/>
          </w:tcPr>
          <w:p w:rsidR="002217C0" w:rsidRPr="007A7BC1" w:rsidRDefault="00A70577" w:rsidP="006C0B0E">
            <w:pPr>
              <w:jc w:val="center"/>
              <w:rPr>
                <w:rFonts w:ascii="Arial Narrow" w:hAnsi="Arial Narrow" w:cstheme="minorHAnsi"/>
                <w:sz w:val="24"/>
                <w:szCs w:val="24"/>
              </w:rPr>
            </w:pPr>
            <w:r w:rsidRPr="007A7BC1">
              <w:rPr>
                <w:rFonts w:ascii="Arial Narrow" w:hAnsi="Arial Narrow" w:cstheme="minorHAnsi"/>
                <w:sz w:val="24"/>
                <w:szCs w:val="24"/>
              </w:rPr>
              <w:t>24</w:t>
            </w:r>
            <w:r w:rsidR="0009115C" w:rsidRPr="007A7BC1">
              <w:rPr>
                <w:rFonts w:ascii="Arial Narrow" w:hAnsi="Arial Narrow" w:cstheme="minorHAnsi"/>
                <w:sz w:val="24"/>
                <w:szCs w:val="24"/>
              </w:rPr>
              <w:t xml:space="preserve"> </w:t>
            </w:r>
            <w:r w:rsidR="00410C1F" w:rsidRPr="007A7BC1">
              <w:rPr>
                <w:rFonts w:ascii="Arial Narrow" w:hAnsi="Arial Narrow" w:cstheme="minorHAnsi"/>
                <w:sz w:val="24"/>
                <w:szCs w:val="24"/>
              </w:rPr>
              <w:t>h</w:t>
            </w:r>
            <w:r w:rsidR="00F83832" w:rsidRPr="007A7BC1">
              <w:rPr>
                <w:rFonts w:ascii="Arial Narrow" w:hAnsi="Arial Narrow" w:cstheme="minorHAnsi"/>
                <w:sz w:val="24"/>
                <w:szCs w:val="24"/>
              </w:rPr>
              <w:t>ou</w:t>
            </w:r>
            <w:r w:rsidR="00410C1F" w:rsidRPr="007A7BC1">
              <w:rPr>
                <w:rFonts w:ascii="Arial Narrow" w:hAnsi="Arial Narrow" w:cstheme="minorHAnsi"/>
                <w:sz w:val="24"/>
                <w:szCs w:val="24"/>
              </w:rPr>
              <w:t>rs</w:t>
            </w:r>
          </w:p>
          <w:p w:rsidR="0009115C" w:rsidRPr="007A7BC1" w:rsidRDefault="0009115C" w:rsidP="006C0B0E">
            <w:pPr>
              <w:jc w:val="center"/>
              <w:rPr>
                <w:rFonts w:ascii="Arial Narrow" w:hAnsi="Arial Narrow" w:cstheme="minorHAnsi"/>
                <w:sz w:val="24"/>
                <w:szCs w:val="24"/>
              </w:rPr>
            </w:pPr>
            <w:r w:rsidRPr="007A7BC1">
              <w:rPr>
                <w:rFonts w:ascii="Arial Narrow" w:hAnsi="Arial Narrow" w:cstheme="minorHAnsi"/>
                <w:sz w:val="24"/>
                <w:szCs w:val="24"/>
              </w:rPr>
              <w:t>(</w:t>
            </w:r>
            <w:r w:rsidR="0032311B" w:rsidRPr="007A7BC1">
              <w:rPr>
                <w:rFonts w:ascii="Arial Narrow" w:hAnsi="Arial Narrow" w:cstheme="minorHAnsi"/>
                <w:sz w:val="18"/>
                <w:szCs w:val="18"/>
              </w:rPr>
              <w:t>De</w:t>
            </w:r>
            <w:r w:rsidRPr="007A7BC1">
              <w:rPr>
                <w:rFonts w:ascii="Arial Narrow" w:hAnsi="Arial Narrow" w:cstheme="minorHAnsi"/>
                <w:sz w:val="18"/>
                <w:szCs w:val="18"/>
              </w:rPr>
              <w:t xml:space="preserve">monstration </w:t>
            </w:r>
            <w:r w:rsidR="0035014C" w:rsidRPr="007A7BC1">
              <w:rPr>
                <w:rFonts w:ascii="Arial Narrow" w:hAnsi="Arial Narrow" w:cstheme="minorHAnsi"/>
                <w:sz w:val="18"/>
                <w:szCs w:val="18"/>
              </w:rPr>
              <w:t xml:space="preserve"> </w:t>
            </w:r>
            <w:r w:rsidR="0035014C" w:rsidRPr="007A7BC1">
              <w:rPr>
                <w:rFonts w:ascii="Arial Narrow" w:hAnsi="Arial Narrow" w:cstheme="minorHAnsi"/>
                <w:sz w:val="18"/>
                <w:szCs w:val="18"/>
              </w:rPr>
              <w:br/>
              <w:t xml:space="preserve">      </w:t>
            </w:r>
            <w:r w:rsidR="0032311B" w:rsidRPr="007A7BC1">
              <w:rPr>
                <w:rFonts w:ascii="Arial Narrow" w:hAnsi="Arial Narrow" w:cstheme="minorHAnsi"/>
                <w:sz w:val="18"/>
                <w:szCs w:val="18"/>
              </w:rPr>
              <w:t>F</w:t>
            </w:r>
            <w:r w:rsidRPr="007A7BC1">
              <w:rPr>
                <w:rFonts w:ascii="Arial Narrow" w:hAnsi="Arial Narrow" w:cstheme="minorHAnsi"/>
                <w:sz w:val="18"/>
                <w:szCs w:val="18"/>
              </w:rPr>
              <w:t>ield visit)</w:t>
            </w:r>
          </w:p>
        </w:tc>
        <w:tc>
          <w:tcPr>
            <w:tcW w:w="900" w:type="dxa"/>
            <w:shd w:val="clear" w:color="auto" w:fill="auto"/>
          </w:tcPr>
          <w:p w:rsidR="002217C0" w:rsidRPr="007A7BC1" w:rsidRDefault="002217C0" w:rsidP="0009115C">
            <w:pPr>
              <w:rPr>
                <w:rFonts w:ascii="Arial Narrow" w:hAnsi="Arial Narrow" w:cstheme="minorHAnsi"/>
                <w:sz w:val="24"/>
                <w:szCs w:val="24"/>
              </w:rPr>
            </w:pPr>
            <w:r w:rsidRPr="007A7BC1">
              <w:rPr>
                <w:rFonts w:ascii="Arial Narrow" w:hAnsi="Arial Narrow" w:cstheme="minorHAnsi"/>
                <w:sz w:val="24"/>
                <w:szCs w:val="24"/>
              </w:rPr>
              <w:t xml:space="preserve">Level </w:t>
            </w:r>
            <w:r w:rsidR="0009115C" w:rsidRPr="007A7BC1">
              <w:rPr>
                <w:rFonts w:ascii="Arial Narrow" w:hAnsi="Arial Narrow" w:cstheme="minorHAnsi"/>
                <w:sz w:val="24"/>
                <w:szCs w:val="24"/>
              </w:rPr>
              <w:t>3</w:t>
            </w:r>
          </w:p>
        </w:tc>
      </w:tr>
      <w:tr w:rsidR="002217C0" w:rsidRPr="00E72203" w:rsidTr="00301652">
        <w:trPr>
          <w:trHeight w:val="2604"/>
        </w:trPr>
        <w:tc>
          <w:tcPr>
            <w:tcW w:w="5989" w:type="dxa"/>
          </w:tcPr>
          <w:p w:rsidR="001B0942" w:rsidRPr="006C0B0E" w:rsidRDefault="001B0942" w:rsidP="001B0942">
            <w:pPr>
              <w:jc w:val="both"/>
              <w:rPr>
                <w:rFonts w:ascii="Arial Narrow" w:hAnsi="Arial Narrow" w:cstheme="minorHAnsi"/>
                <w:b/>
                <w:color w:val="000000" w:themeColor="text1"/>
                <w:sz w:val="24"/>
                <w:szCs w:val="24"/>
              </w:rPr>
            </w:pPr>
            <w:r w:rsidRPr="006C0B0E">
              <w:rPr>
                <w:rFonts w:ascii="Arial Narrow" w:hAnsi="Arial Narrow" w:cstheme="minorHAnsi"/>
                <w:b/>
                <w:color w:val="000000" w:themeColor="text1"/>
                <w:sz w:val="24"/>
                <w:szCs w:val="24"/>
              </w:rPr>
              <w:t xml:space="preserve">Core Skills </w:t>
            </w:r>
          </w:p>
          <w:p w:rsidR="001B0942" w:rsidRPr="007A5D6D" w:rsidRDefault="001B0942" w:rsidP="001B0942">
            <w:pPr>
              <w:jc w:val="both"/>
              <w:rPr>
                <w:rFonts w:ascii="Arial Narrow" w:hAnsi="Arial Narrow" w:cstheme="minorHAnsi"/>
                <w:b/>
                <w:sz w:val="16"/>
                <w:szCs w:val="16"/>
              </w:rPr>
            </w:pPr>
          </w:p>
          <w:p w:rsidR="001B0942" w:rsidRPr="00A70577" w:rsidRDefault="00A70577" w:rsidP="00A70577">
            <w:pPr>
              <w:spacing w:after="120"/>
              <w:rPr>
                <w:rFonts w:ascii="Arial Narrow" w:hAnsi="Arial Narrow" w:cstheme="minorHAnsi"/>
                <w:color w:val="000000" w:themeColor="text1"/>
                <w:sz w:val="24"/>
                <w:szCs w:val="24"/>
              </w:rPr>
            </w:pPr>
            <w:r w:rsidRPr="006C0B0E">
              <w:rPr>
                <w:rFonts w:ascii="Arial Narrow" w:hAnsi="Arial Narrow" w:cstheme="minorHAnsi"/>
                <w:b/>
                <w:color w:val="000000" w:themeColor="text1"/>
                <w:sz w:val="24"/>
                <w:szCs w:val="24"/>
              </w:rPr>
              <w:t>19</w:t>
            </w:r>
            <w:r>
              <w:rPr>
                <w:rFonts w:ascii="Arial Narrow" w:hAnsi="Arial Narrow" w:cstheme="minorHAnsi"/>
                <w:color w:val="000000" w:themeColor="text1"/>
                <w:sz w:val="24"/>
                <w:szCs w:val="24"/>
              </w:rPr>
              <w:t>.</w:t>
            </w:r>
            <w:r w:rsidR="001B0942" w:rsidRPr="00A70577">
              <w:rPr>
                <w:rFonts w:ascii="Arial Narrow" w:hAnsi="Arial Narrow" w:cstheme="minorHAnsi"/>
                <w:color w:val="000000" w:themeColor="text1"/>
                <w:sz w:val="24"/>
                <w:szCs w:val="24"/>
              </w:rPr>
              <w:t xml:space="preserve">Business Opportunity Identification </w:t>
            </w:r>
          </w:p>
          <w:p w:rsidR="001B0942" w:rsidRPr="00A70577" w:rsidRDefault="00A70577" w:rsidP="00A70577">
            <w:pPr>
              <w:spacing w:after="120"/>
              <w:rPr>
                <w:rFonts w:ascii="Arial Narrow" w:hAnsi="Arial Narrow" w:cstheme="minorHAnsi"/>
                <w:color w:val="000000" w:themeColor="text1"/>
                <w:sz w:val="24"/>
                <w:szCs w:val="24"/>
              </w:rPr>
            </w:pPr>
            <w:r w:rsidRPr="006C0B0E">
              <w:rPr>
                <w:rFonts w:ascii="Arial Narrow" w:hAnsi="Arial Narrow" w:cstheme="minorHAnsi"/>
                <w:b/>
                <w:color w:val="000000" w:themeColor="text1"/>
                <w:sz w:val="24"/>
                <w:szCs w:val="24"/>
              </w:rPr>
              <w:t>20</w:t>
            </w:r>
            <w:r>
              <w:rPr>
                <w:rFonts w:ascii="Arial Narrow" w:hAnsi="Arial Narrow" w:cstheme="minorHAnsi"/>
                <w:color w:val="000000" w:themeColor="text1"/>
                <w:sz w:val="24"/>
                <w:szCs w:val="24"/>
              </w:rPr>
              <w:t>.</w:t>
            </w:r>
            <w:r w:rsidR="001B0942" w:rsidRPr="00A70577">
              <w:rPr>
                <w:rFonts w:ascii="Arial Narrow" w:hAnsi="Arial Narrow" w:cstheme="minorHAnsi"/>
                <w:color w:val="000000" w:themeColor="text1"/>
                <w:sz w:val="24"/>
                <w:szCs w:val="24"/>
              </w:rPr>
              <w:t xml:space="preserve">Problem solving </w:t>
            </w:r>
          </w:p>
          <w:p w:rsidR="001B0942" w:rsidRPr="00A70577" w:rsidRDefault="00A70577" w:rsidP="00A70577">
            <w:pPr>
              <w:spacing w:after="120"/>
              <w:rPr>
                <w:rFonts w:ascii="Arial Narrow" w:hAnsi="Arial Narrow" w:cstheme="minorHAnsi"/>
                <w:color w:val="000000" w:themeColor="text1"/>
                <w:sz w:val="24"/>
                <w:szCs w:val="24"/>
              </w:rPr>
            </w:pPr>
            <w:r w:rsidRPr="006C0B0E">
              <w:rPr>
                <w:rFonts w:ascii="Arial Narrow" w:hAnsi="Arial Narrow" w:cstheme="minorHAnsi"/>
                <w:b/>
                <w:color w:val="000000" w:themeColor="text1"/>
                <w:sz w:val="24"/>
                <w:szCs w:val="24"/>
              </w:rPr>
              <w:t>21</w:t>
            </w:r>
            <w:r>
              <w:rPr>
                <w:rFonts w:ascii="Arial Narrow" w:hAnsi="Arial Narrow" w:cstheme="minorHAnsi"/>
                <w:color w:val="000000" w:themeColor="text1"/>
                <w:sz w:val="24"/>
                <w:szCs w:val="24"/>
              </w:rPr>
              <w:t>.</w:t>
            </w:r>
            <w:r w:rsidR="001B0942" w:rsidRPr="00A70577">
              <w:rPr>
                <w:rFonts w:ascii="Arial Narrow" w:hAnsi="Arial Narrow" w:cstheme="minorHAnsi"/>
                <w:color w:val="000000" w:themeColor="text1"/>
                <w:sz w:val="24"/>
                <w:szCs w:val="24"/>
              </w:rPr>
              <w:t xml:space="preserve">Time management </w:t>
            </w:r>
          </w:p>
          <w:p w:rsidR="001B0942" w:rsidRPr="00A70577" w:rsidRDefault="00A70577" w:rsidP="00A70577">
            <w:pPr>
              <w:spacing w:after="120"/>
              <w:rPr>
                <w:rFonts w:ascii="Arial Narrow" w:hAnsi="Arial Narrow" w:cstheme="minorHAnsi"/>
                <w:color w:val="000000" w:themeColor="text1"/>
                <w:sz w:val="24"/>
                <w:szCs w:val="24"/>
              </w:rPr>
            </w:pPr>
            <w:r w:rsidRPr="006C0B0E">
              <w:rPr>
                <w:rFonts w:ascii="Arial Narrow" w:hAnsi="Arial Narrow" w:cstheme="minorHAnsi"/>
                <w:b/>
                <w:color w:val="000000" w:themeColor="text1"/>
                <w:sz w:val="24"/>
                <w:szCs w:val="24"/>
              </w:rPr>
              <w:t>22</w:t>
            </w:r>
            <w:r>
              <w:rPr>
                <w:rFonts w:ascii="Arial Narrow" w:hAnsi="Arial Narrow" w:cstheme="minorHAnsi"/>
                <w:color w:val="000000" w:themeColor="text1"/>
                <w:sz w:val="24"/>
                <w:szCs w:val="24"/>
              </w:rPr>
              <w:t>.</w:t>
            </w:r>
            <w:r w:rsidR="001B0942" w:rsidRPr="00A70577">
              <w:rPr>
                <w:rFonts w:ascii="Arial Narrow" w:hAnsi="Arial Narrow" w:cstheme="minorHAnsi"/>
                <w:color w:val="000000" w:themeColor="text1"/>
                <w:sz w:val="24"/>
                <w:szCs w:val="24"/>
              </w:rPr>
              <w:t>Communication</w:t>
            </w:r>
          </w:p>
          <w:p w:rsidR="002217C0" w:rsidRPr="00A70577" w:rsidRDefault="00A70577" w:rsidP="00A70577">
            <w:pPr>
              <w:spacing w:after="120"/>
              <w:rPr>
                <w:rFonts w:ascii="Arial Narrow" w:hAnsi="Arial Narrow" w:cstheme="minorHAnsi"/>
                <w:sz w:val="24"/>
                <w:szCs w:val="24"/>
              </w:rPr>
            </w:pPr>
            <w:r w:rsidRPr="006C0B0E">
              <w:rPr>
                <w:rFonts w:ascii="Arial Narrow" w:hAnsi="Arial Narrow" w:cstheme="minorHAnsi"/>
                <w:b/>
                <w:color w:val="000000" w:themeColor="text1"/>
                <w:sz w:val="24"/>
                <w:szCs w:val="24"/>
              </w:rPr>
              <w:t>23</w:t>
            </w:r>
            <w:r>
              <w:rPr>
                <w:rFonts w:ascii="Arial Narrow" w:hAnsi="Arial Narrow" w:cstheme="minorHAnsi"/>
                <w:color w:val="000000" w:themeColor="text1"/>
                <w:sz w:val="24"/>
                <w:szCs w:val="24"/>
              </w:rPr>
              <w:t>.</w:t>
            </w:r>
            <w:r w:rsidR="001B0942" w:rsidRPr="00A70577">
              <w:rPr>
                <w:rFonts w:ascii="Arial Narrow" w:hAnsi="Arial Narrow" w:cstheme="minorHAnsi"/>
                <w:color w:val="000000" w:themeColor="text1"/>
                <w:sz w:val="24"/>
                <w:szCs w:val="24"/>
              </w:rPr>
              <w:t>Business Management skills</w:t>
            </w:r>
            <w:r w:rsidR="001B0942" w:rsidRPr="00A70577">
              <w:rPr>
                <w:rFonts w:ascii="Arial Narrow" w:hAnsi="Arial Narrow" w:cstheme="minorHAnsi"/>
                <w:b/>
                <w:sz w:val="24"/>
                <w:szCs w:val="24"/>
              </w:rPr>
              <w:t xml:space="preserve"> </w:t>
            </w:r>
          </w:p>
        </w:tc>
        <w:tc>
          <w:tcPr>
            <w:tcW w:w="1301" w:type="dxa"/>
          </w:tcPr>
          <w:p w:rsidR="002217C0" w:rsidRPr="00E72203" w:rsidRDefault="002217C0" w:rsidP="0035014C">
            <w:pP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2217C0" w:rsidRPr="00E72203" w:rsidRDefault="006D62AE" w:rsidP="006C0B0E">
            <w:pPr>
              <w:jc w:val="center"/>
              <w:rPr>
                <w:rFonts w:ascii="Arial Narrow" w:hAnsi="Arial Narrow" w:cstheme="minorHAnsi"/>
                <w:sz w:val="24"/>
                <w:szCs w:val="24"/>
              </w:rPr>
            </w:pPr>
            <w:r w:rsidRPr="00E72203">
              <w:rPr>
                <w:rFonts w:ascii="Arial Narrow" w:hAnsi="Arial Narrow" w:cstheme="minorHAnsi"/>
                <w:sz w:val="24"/>
                <w:szCs w:val="24"/>
              </w:rPr>
              <w:t xml:space="preserve">10 </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6C0B0E">
            <w:pPr>
              <w:jc w:val="center"/>
              <w:rPr>
                <w:rFonts w:ascii="Arial Narrow" w:hAnsi="Arial Narrow" w:cstheme="minorHAnsi"/>
                <w:sz w:val="24"/>
                <w:szCs w:val="24"/>
              </w:rPr>
            </w:pPr>
            <w:r w:rsidRPr="00E72203">
              <w:rPr>
                <w:rFonts w:ascii="Arial Narrow" w:hAnsi="Arial Narrow" w:cstheme="minorHAnsi"/>
                <w:sz w:val="24"/>
                <w:szCs w:val="24"/>
              </w:rPr>
              <w:t>(Practical)</w:t>
            </w:r>
          </w:p>
        </w:tc>
        <w:tc>
          <w:tcPr>
            <w:tcW w:w="900" w:type="dxa"/>
          </w:tcPr>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301652">
        <w:tc>
          <w:tcPr>
            <w:tcW w:w="5989" w:type="dxa"/>
          </w:tcPr>
          <w:p w:rsidR="002217C0" w:rsidRPr="006C0B0E" w:rsidRDefault="002217C0" w:rsidP="006C0B0E">
            <w:pPr>
              <w:rPr>
                <w:rFonts w:ascii="Arial Narrow" w:hAnsi="Arial Narrow" w:cstheme="minorHAnsi"/>
                <w:b/>
                <w:color w:val="000000" w:themeColor="text1"/>
                <w:sz w:val="24"/>
                <w:szCs w:val="24"/>
              </w:rPr>
            </w:pPr>
            <w:r w:rsidRPr="006C0B0E">
              <w:rPr>
                <w:rFonts w:ascii="Arial Narrow" w:hAnsi="Arial Narrow" w:cstheme="minorHAnsi"/>
                <w:b/>
                <w:color w:val="000000" w:themeColor="text1"/>
                <w:sz w:val="24"/>
                <w:szCs w:val="24"/>
              </w:rPr>
              <w:t>Admission &amp; Examination</w:t>
            </w:r>
            <w:r w:rsidR="001D2EA0" w:rsidRPr="006C0B0E">
              <w:rPr>
                <w:rFonts w:ascii="Arial Narrow" w:hAnsi="Arial Narrow" w:cstheme="minorHAnsi"/>
                <w:b/>
                <w:color w:val="000000" w:themeColor="text1"/>
                <w:sz w:val="24"/>
                <w:szCs w:val="24"/>
              </w:rPr>
              <w:t>, Valedictory</w:t>
            </w:r>
          </w:p>
        </w:tc>
        <w:tc>
          <w:tcPr>
            <w:tcW w:w="1301" w:type="dxa"/>
          </w:tcPr>
          <w:p w:rsidR="002217C0" w:rsidRPr="0035014C" w:rsidRDefault="002217C0" w:rsidP="0035014C">
            <w:pP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A70577" w:rsidP="006C0B0E">
            <w:pPr>
              <w:ind w:firstLine="270"/>
              <w:jc w:val="cente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6</w:t>
            </w:r>
            <w:r w:rsidR="002217C0" w:rsidRPr="0035014C">
              <w:rPr>
                <w:rFonts w:ascii="Arial Narrow" w:hAnsi="Arial Narrow" w:cstheme="minorHAnsi"/>
                <w:color w:val="000000" w:themeColor="text1"/>
                <w:sz w:val="24"/>
                <w:szCs w:val="24"/>
              </w:rPr>
              <w:t xml:space="preserve"> h</w:t>
            </w:r>
            <w:r w:rsidR="00F83832" w:rsidRPr="0035014C">
              <w:rPr>
                <w:rFonts w:ascii="Arial Narrow" w:hAnsi="Arial Narrow" w:cstheme="minorHAnsi"/>
                <w:color w:val="000000" w:themeColor="text1"/>
                <w:sz w:val="24"/>
                <w:szCs w:val="24"/>
              </w:rPr>
              <w:t>ou</w:t>
            </w:r>
            <w:r w:rsidR="002217C0" w:rsidRPr="0035014C">
              <w:rPr>
                <w:rFonts w:ascii="Arial Narrow" w:hAnsi="Arial Narrow" w:cstheme="minorHAnsi"/>
                <w:color w:val="000000" w:themeColor="text1"/>
                <w:sz w:val="24"/>
                <w:szCs w:val="24"/>
              </w:rPr>
              <w:t>rs</w:t>
            </w:r>
          </w:p>
        </w:tc>
        <w:tc>
          <w:tcPr>
            <w:tcW w:w="90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1D2EA0" w:rsidRPr="0026359D" w:rsidTr="001D2EA0">
        <w:trPr>
          <w:trHeight w:val="417"/>
        </w:trPr>
        <w:tc>
          <w:tcPr>
            <w:tcW w:w="7290" w:type="dxa"/>
            <w:gridSpan w:val="2"/>
            <w:tcBorders>
              <w:right w:val="single" w:sz="4" w:space="0" w:color="auto"/>
            </w:tcBorders>
            <w:vAlign w:val="center"/>
          </w:tcPr>
          <w:p w:rsidR="001D2EA0" w:rsidRPr="00F9113B" w:rsidRDefault="001D2EA0" w:rsidP="00F83832">
            <w:pPr>
              <w:ind w:firstLine="270"/>
              <w:jc w:val="right"/>
              <w:rPr>
                <w:rFonts w:ascii="Arial Narrow" w:hAnsi="Arial Narrow" w:cstheme="minorHAnsi"/>
                <w:b/>
                <w:color w:val="0070C0"/>
                <w:sz w:val="24"/>
                <w:szCs w:val="24"/>
              </w:rPr>
            </w:pPr>
            <w:r w:rsidRPr="00F9113B">
              <w:rPr>
                <w:rFonts w:ascii="Arial Narrow" w:hAnsi="Arial Narrow" w:cstheme="minorHAnsi"/>
                <w:b/>
                <w:color w:val="0070C0"/>
                <w:sz w:val="24"/>
                <w:szCs w:val="24"/>
              </w:rPr>
              <w:t>Total Duration of the Course</w:t>
            </w:r>
          </w:p>
        </w:tc>
        <w:tc>
          <w:tcPr>
            <w:tcW w:w="1350" w:type="dxa"/>
            <w:tcBorders>
              <w:left w:val="single" w:sz="4" w:space="0" w:color="auto"/>
            </w:tcBorders>
            <w:vAlign w:val="center"/>
          </w:tcPr>
          <w:p w:rsidR="001D2EA0" w:rsidRPr="006C0B0E" w:rsidRDefault="001D2EA0" w:rsidP="006C0B0E">
            <w:pPr>
              <w:ind w:firstLine="270"/>
              <w:jc w:val="center"/>
              <w:rPr>
                <w:rFonts w:ascii="Arial Narrow" w:hAnsi="Arial Narrow" w:cstheme="minorHAnsi"/>
                <w:b/>
                <w:color w:val="0070C0"/>
                <w:sz w:val="24"/>
                <w:szCs w:val="24"/>
              </w:rPr>
            </w:pPr>
            <w:r w:rsidRPr="006C0B0E">
              <w:rPr>
                <w:rFonts w:ascii="Arial Narrow" w:hAnsi="Arial Narrow" w:cstheme="minorHAnsi"/>
                <w:b/>
                <w:color w:val="0070C0"/>
                <w:sz w:val="24"/>
                <w:szCs w:val="24"/>
              </w:rPr>
              <w:t>80 hours</w:t>
            </w:r>
          </w:p>
        </w:tc>
        <w:tc>
          <w:tcPr>
            <w:tcW w:w="900" w:type="dxa"/>
            <w:vAlign w:val="center"/>
          </w:tcPr>
          <w:p w:rsidR="001D2EA0" w:rsidRPr="00F83832" w:rsidRDefault="001D2EA0" w:rsidP="00E72203">
            <w:pPr>
              <w:jc w:val="center"/>
              <w:rPr>
                <w:rFonts w:ascii="Arial Narrow" w:hAnsi="Arial Narrow" w:cstheme="minorHAnsi"/>
                <w:sz w:val="24"/>
                <w:szCs w:val="24"/>
              </w:rPr>
            </w:pPr>
          </w:p>
        </w:tc>
      </w:tr>
    </w:tbl>
    <w:p w:rsidR="002217C0" w:rsidRPr="0026359D" w:rsidRDefault="002217C0" w:rsidP="00D42F32">
      <w:pPr>
        <w:ind w:firstLine="270"/>
        <w:rPr>
          <w:rFonts w:ascii="Arial Narrow" w:hAnsi="Arial Narrow" w:cstheme="minorHAnsi"/>
          <w:sz w:val="24"/>
          <w:szCs w:val="24"/>
        </w:rPr>
        <w:sectPr w:rsidR="002217C0" w:rsidRPr="0026359D">
          <w:headerReference w:type="default" r:id="rId10"/>
          <w:footerReference w:type="default" r:id="rId11"/>
          <w:pgSz w:w="11910" w:h="16840"/>
          <w:pgMar w:top="1040" w:right="1340" w:bottom="900" w:left="1320" w:header="764" w:footer="713" w:gutter="0"/>
          <w:cols w:space="720"/>
        </w:sectPr>
      </w:pPr>
    </w:p>
    <w:p w:rsidR="0035014C" w:rsidRPr="00D94203" w:rsidRDefault="0035014C" w:rsidP="00046EE9">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 xml:space="preserve">SECTION 1 - ASSESSMENT </w:t>
      </w:r>
    </w:p>
    <w:tbl>
      <w:tblPr>
        <w:tblStyle w:val="TableGrid"/>
        <w:tblW w:w="0" w:type="auto"/>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68"/>
      </w:tblGrid>
      <w:tr w:rsidR="0032311B" w:rsidRPr="00A75101" w:rsidTr="0035014C">
        <w:trPr>
          <w:trHeight w:val="885"/>
        </w:trPr>
        <w:tc>
          <w:tcPr>
            <w:tcW w:w="9468"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6C0B0E">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B106CD" w:rsidRPr="006C0B0E">
              <w:rPr>
                <w:rFonts w:ascii="Arial Narrow" w:hAnsi="Arial Narrow" w:cstheme="minorHAnsi"/>
                <w:b/>
                <w:sz w:val="24"/>
                <w:szCs w:val="24"/>
              </w:rPr>
              <w:t xml:space="preserve">(list is furnished in Annexure </w:t>
            </w:r>
            <w:r w:rsidRPr="006C0B0E">
              <w:rPr>
                <w:rFonts w:ascii="Arial Narrow" w:hAnsi="Arial Narrow" w:cstheme="minorHAnsi"/>
                <w:b/>
                <w:sz w:val="24"/>
                <w:szCs w:val="24"/>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046EE9" w:rsidRDefault="0032311B" w:rsidP="00DA59F3">
            <w:pPr>
              <w:jc w:val="both"/>
              <w:rPr>
                <w:rFonts w:ascii="Arial Narrow" w:hAnsi="Arial Narrow" w:cstheme="minorHAnsi"/>
                <w:b/>
                <w:color w:val="002060"/>
                <w:sz w:val="24"/>
                <w:szCs w:val="24"/>
              </w:rPr>
            </w:pPr>
            <w:r w:rsidRPr="00046EE9">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5C603D" w:rsidRDefault="0032311B" w:rsidP="00DA59F3">
            <w:pPr>
              <w:autoSpaceDE w:val="0"/>
              <w:autoSpaceDN w:val="0"/>
              <w:adjustRightInd w:val="0"/>
              <w:rPr>
                <w:rFonts w:ascii="Arial Narrow" w:hAnsi="Arial Narrow" w:cstheme="minorHAnsi"/>
                <w:sz w:val="4"/>
                <w:szCs w:val="4"/>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8A6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710" w:type="dxa"/>
        <w:tblInd w:w="-432" w:type="dxa"/>
        <w:tblLayout w:type="fixed"/>
        <w:tblLook w:val="04A0"/>
      </w:tblPr>
      <w:tblGrid>
        <w:gridCol w:w="2970"/>
        <w:gridCol w:w="5310"/>
        <w:gridCol w:w="720"/>
        <w:gridCol w:w="810"/>
        <w:gridCol w:w="900"/>
      </w:tblGrid>
      <w:tr w:rsidR="0032311B" w:rsidTr="00E96818">
        <w:trPr>
          <w:trHeight w:val="377"/>
        </w:trPr>
        <w:tc>
          <w:tcPr>
            <w:tcW w:w="297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531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E96818">
        <w:trPr>
          <w:trHeight w:val="323"/>
        </w:trPr>
        <w:tc>
          <w:tcPr>
            <w:tcW w:w="297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531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E96818">
        <w:trPr>
          <w:trHeight w:val="714"/>
        </w:trPr>
        <w:tc>
          <w:tcPr>
            <w:tcW w:w="2970" w:type="dxa"/>
            <w:vMerge w:val="restart"/>
            <w:tcBorders>
              <w:right w:val="single" w:sz="4" w:space="0" w:color="auto"/>
            </w:tcBorders>
            <w:vAlign w:val="center"/>
          </w:tcPr>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5C491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31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E96818">
        <w:trPr>
          <w:trHeight w:val="786"/>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714"/>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top w:val="single" w:sz="4" w:space="0" w:color="auto"/>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E96818">
        <w:trPr>
          <w:trHeight w:val="548"/>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E96818">
        <w:trPr>
          <w:trHeight w:val="696"/>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620"/>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804"/>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696"/>
        </w:trPr>
        <w:tc>
          <w:tcPr>
            <w:tcW w:w="297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714"/>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&amp; Insurance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620"/>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E96818">
        <w:trPr>
          <w:trHeight w:val="620"/>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E96818">
        <w:trPr>
          <w:trHeight w:val="714"/>
        </w:trPr>
        <w:tc>
          <w:tcPr>
            <w:tcW w:w="297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sz w:val="24"/>
                <w:szCs w:val="24"/>
              </w:rPr>
              <w:t xml:space="preserve"> </w:t>
            </w: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E96818">
        <w:trPr>
          <w:trHeight w:val="620"/>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Understanding and ability for Inventory and Materials Management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E96818">
        <w:trPr>
          <w:trHeight w:val="696"/>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E96818">
        <w:trPr>
          <w:trHeight w:val="939"/>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E96818">
        <w:trPr>
          <w:trHeight w:val="422"/>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Understanding of Basic Laws relating to MSMEs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E96818">
        <w:trPr>
          <w:trHeight w:val="624"/>
        </w:trPr>
        <w:tc>
          <w:tcPr>
            <w:tcW w:w="2970" w:type="dxa"/>
            <w:vMerge/>
            <w:tcBorders>
              <w:right w:val="single" w:sz="4" w:space="0" w:color="auto"/>
            </w:tcBorders>
          </w:tcPr>
          <w:p w:rsidR="0032311B" w:rsidRPr="0032311B" w:rsidRDefault="0032311B" w:rsidP="00DA59F3">
            <w:pPr>
              <w:rPr>
                <w:rFonts w:ascii="Arial Narrow" w:hAnsi="Arial Narrow"/>
                <w:sz w:val="24"/>
                <w:szCs w:val="24"/>
              </w:rPr>
            </w:pPr>
          </w:p>
        </w:tc>
        <w:tc>
          <w:tcPr>
            <w:tcW w:w="5310" w:type="dxa"/>
            <w:tcBorders>
              <w:left w:val="single" w:sz="4" w:space="0" w:color="auto"/>
            </w:tcBorders>
            <w:vAlign w:val="center"/>
          </w:tcPr>
          <w:p w:rsidR="0032311B" w:rsidRPr="0032311B" w:rsidRDefault="0032311B" w:rsidP="00E96818">
            <w:pPr>
              <w:rPr>
                <w:rFonts w:ascii="Arial Narrow" w:hAnsi="Arial Narrow"/>
                <w:sz w:val="24"/>
                <w:szCs w:val="24"/>
              </w:rPr>
            </w:pPr>
            <w:r w:rsidRPr="0032311B">
              <w:rPr>
                <w:rFonts w:ascii="Arial Narrow" w:hAnsi="Arial Narrow"/>
                <w:b/>
                <w:sz w:val="24"/>
                <w:szCs w:val="24"/>
              </w:rPr>
              <w:t>PC17</w:t>
            </w:r>
            <w:r w:rsidRPr="0032311B">
              <w:rPr>
                <w:rFonts w:ascii="Arial Narrow" w:hAnsi="Arial Narrow"/>
                <w:sz w:val="24"/>
                <w:szCs w:val="24"/>
              </w:rPr>
              <w:t xml:space="preserve"> – 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E96818">
        <w:trPr>
          <w:trHeight w:val="287"/>
        </w:trPr>
        <w:tc>
          <w:tcPr>
            <w:tcW w:w="2970" w:type="dxa"/>
          </w:tcPr>
          <w:p w:rsidR="0032311B" w:rsidRPr="0032311B" w:rsidRDefault="0032311B" w:rsidP="00DA59F3">
            <w:pPr>
              <w:rPr>
                <w:rFonts w:ascii="Arial Narrow" w:hAnsi="Arial Narrow"/>
                <w:sz w:val="24"/>
                <w:szCs w:val="24"/>
              </w:rPr>
            </w:pPr>
          </w:p>
        </w:tc>
        <w:tc>
          <w:tcPr>
            <w:tcW w:w="5310" w:type="dxa"/>
            <w:vAlign w:val="center"/>
          </w:tcPr>
          <w:p w:rsidR="0032311B" w:rsidRPr="000B1B16" w:rsidRDefault="0032311B" w:rsidP="006C0B0E">
            <w:pPr>
              <w:jc w:val="right"/>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36</w:t>
            </w:r>
          </w:p>
        </w:tc>
        <w:tc>
          <w:tcPr>
            <w:tcW w:w="90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24</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tbl>
      <w:tblPr>
        <w:tblStyle w:val="TableGrid"/>
        <w:tblW w:w="10259" w:type="dxa"/>
        <w:tblInd w:w="-34" w:type="dxa"/>
        <w:tblLayout w:type="fixed"/>
        <w:tblLook w:val="04A0"/>
      </w:tblPr>
      <w:tblGrid>
        <w:gridCol w:w="3353"/>
        <w:gridCol w:w="4550"/>
        <w:gridCol w:w="714"/>
        <w:gridCol w:w="799"/>
        <w:gridCol w:w="843"/>
      </w:tblGrid>
      <w:tr w:rsidR="005E291B" w:rsidRPr="0026359D" w:rsidTr="006C0B0E">
        <w:trPr>
          <w:trHeight w:val="349"/>
        </w:trPr>
        <w:tc>
          <w:tcPr>
            <w:tcW w:w="3353" w:type="dxa"/>
            <w:vMerge w:val="restart"/>
          </w:tcPr>
          <w:p w:rsidR="005E291B" w:rsidRDefault="005E291B" w:rsidP="00DE454A">
            <w:pPr>
              <w:rPr>
                <w:rFonts w:ascii="Arial Narrow" w:hAnsi="Arial Narrow" w:cstheme="minorHAnsi"/>
                <w:b/>
                <w:color w:val="002060"/>
                <w:sz w:val="24"/>
                <w:szCs w:val="24"/>
              </w:rPr>
            </w:pPr>
            <w:r w:rsidRPr="00BD4D0F">
              <w:rPr>
                <w:rFonts w:ascii="Arial Narrow" w:hAnsi="Arial Narrow" w:cstheme="minorHAnsi"/>
                <w:b/>
                <w:color w:val="002060"/>
                <w:sz w:val="24"/>
                <w:szCs w:val="24"/>
              </w:rPr>
              <w:lastRenderedPageBreak/>
              <w:t>B. Technical Knowledge</w:t>
            </w:r>
          </w:p>
          <w:p w:rsidR="006A245A" w:rsidRPr="00522D9F" w:rsidRDefault="006A245A" w:rsidP="006A245A">
            <w:pPr>
              <w:pStyle w:val="ListParagraph"/>
              <w:numPr>
                <w:ilvl w:val="0"/>
                <w:numId w:val="10"/>
              </w:numPr>
              <w:spacing w:after="120"/>
              <w:rPr>
                <w:rFonts w:ascii="Arial Narrow" w:hAnsi="Arial Narrow" w:cstheme="minorHAnsi"/>
                <w:sz w:val="24"/>
                <w:szCs w:val="24"/>
              </w:rPr>
            </w:pPr>
            <w:r w:rsidRPr="00522D9F">
              <w:rPr>
                <w:rFonts w:ascii="Arial Narrow" w:hAnsi="Arial Narrow" w:cstheme="minorHAnsi"/>
                <w:sz w:val="24"/>
                <w:szCs w:val="24"/>
              </w:rPr>
              <w:t xml:space="preserve">Understand Role of a </w:t>
            </w:r>
            <w:r>
              <w:rPr>
                <w:rFonts w:ascii="Arial Narrow" w:hAnsi="Arial Narrow" w:cstheme="minorHAnsi"/>
                <w:sz w:val="24"/>
                <w:szCs w:val="24"/>
              </w:rPr>
              <w:t>Bee Keeper</w:t>
            </w:r>
          </w:p>
          <w:p w:rsidR="006A245A" w:rsidRPr="00522D9F" w:rsidRDefault="006A245A" w:rsidP="006A245A">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Will gain the knowledge of</w:t>
            </w:r>
            <w:r w:rsidRPr="00522D9F">
              <w:rPr>
                <w:rFonts w:ascii="Arial Narrow" w:hAnsi="Arial Narrow" w:cstheme="minorHAnsi"/>
                <w:sz w:val="24"/>
                <w:szCs w:val="24"/>
              </w:rPr>
              <w:t xml:space="preserve"> different </w:t>
            </w:r>
            <w:r>
              <w:rPr>
                <w:rFonts w:ascii="Arial Narrow" w:hAnsi="Arial Narrow" w:cstheme="minorHAnsi"/>
                <w:sz w:val="24"/>
                <w:szCs w:val="24"/>
              </w:rPr>
              <w:t>species and races of honey bees</w:t>
            </w:r>
            <w:r w:rsidRPr="00522D9F">
              <w:rPr>
                <w:rFonts w:ascii="Arial Narrow" w:hAnsi="Arial Narrow" w:cstheme="minorHAnsi"/>
                <w:sz w:val="24"/>
                <w:szCs w:val="24"/>
              </w:rPr>
              <w:t xml:space="preserve"> </w:t>
            </w:r>
          </w:p>
          <w:p w:rsidR="006A245A" w:rsidRPr="00522D9F" w:rsidRDefault="006A245A" w:rsidP="006A245A">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Will be able to identify flora and location of sites for Bee hives</w:t>
            </w:r>
          </w:p>
          <w:p w:rsidR="006A245A" w:rsidRPr="00522D9F" w:rsidRDefault="006A245A" w:rsidP="006A245A">
            <w:pPr>
              <w:pStyle w:val="ListParagraph"/>
              <w:numPr>
                <w:ilvl w:val="0"/>
                <w:numId w:val="10"/>
              </w:numPr>
              <w:spacing w:after="120"/>
              <w:rPr>
                <w:rFonts w:ascii="Arial Narrow" w:hAnsi="Arial Narrow" w:cstheme="minorHAnsi"/>
                <w:sz w:val="24"/>
                <w:szCs w:val="24"/>
              </w:rPr>
            </w:pPr>
            <w:r w:rsidRPr="00522D9F">
              <w:rPr>
                <w:rFonts w:ascii="Arial Narrow" w:hAnsi="Arial Narrow" w:cstheme="minorHAnsi"/>
                <w:sz w:val="24"/>
                <w:szCs w:val="24"/>
              </w:rPr>
              <w:t xml:space="preserve">Understand the </w:t>
            </w:r>
            <w:r>
              <w:rPr>
                <w:rFonts w:ascii="Arial Narrow" w:hAnsi="Arial Narrow" w:cstheme="minorHAnsi"/>
                <w:sz w:val="24"/>
                <w:szCs w:val="24"/>
              </w:rPr>
              <w:t>requirement of different bee species and preparing flowering calendar</w:t>
            </w:r>
          </w:p>
          <w:p w:rsidR="006A245A" w:rsidRPr="00522D9F" w:rsidRDefault="006A245A" w:rsidP="006A245A">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Understands using Bee boxes including cleaning of Boxes and various tools and equipment used in Bee keeping</w:t>
            </w:r>
          </w:p>
          <w:p w:rsidR="00F11078" w:rsidRDefault="006A245A" w:rsidP="006A245A">
            <w:pPr>
              <w:pStyle w:val="ListParagraph"/>
              <w:numPr>
                <w:ilvl w:val="0"/>
                <w:numId w:val="10"/>
              </w:numPr>
              <w:spacing w:after="120"/>
              <w:rPr>
                <w:rFonts w:ascii="Arial Narrow" w:hAnsi="Arial Narrow" w:cstheme="minorHAnsi"/>
                <w:sz w:val="24"/>
                <w:szCs w:val="24"/>
              </w:rPr>
            </w:pPr>
            <w:r w:rsidRPr="00522D9F">
              <w:rPr>
                <w:rFonts w:ascii="Arial Narrow" w:hAnsi="Arial Narrow" w:cstheme="minorHAnsi"/>
                <w:sz w:val="24"/>
                <w:szCs w:val="24"/>
              </w:rPr>
              <w:t xml:space="preserve">Understand the </w:t>
            </w:r>
            <w:r w:rsidR="00F11078">
              <w:rPr>
                <w:rFonts w:ascii="Arial Narrow" w:hAnsi="Arial Narrow" w:cstheme="minorHAnsi"/>
                <w:sz w:val="24"/>
                <w:szCs w:val="24"/>
              </w:rPr>
              <w:t xml:space="preserve">importance of health and hygiene in Bee keeping </w:t>
            </w:r>
          </w:p>
          <w:p w:rsidR="005E291B" w:rsidRPr="00DF6E48" w:rsidRDefault="005E291B" w:rsidP="0066239D">
            <w:pPr>
              <w:rPr>
                <w:rFonts w:ascii="Arial Narrow" w:hAnsi="Arial Narrow" w:cstheme="minorHAnsi"/>
                <w:b/>
                <w:sz w:val="24"/>
                <w:szCs w:val="24"/>
              </w:rPr>
            </w:pPr>
            <w:r w:rsidRPr="00DF6E48">
              <w:rPr>
                <w:rFonts w:ascii="Arial Narrow" w:hAnsi="Arial Narrow" w:cstheme="minorHAnsi"/>
                <w:b/>
                <w:sz w:val="24"/>
                <w:szCs w:val="24"/>
              </w:rPr>
              <w:t>Technical Skills</w:t>
            </w:r>
          </w:p>
          <w:p w:rsidR="005E291B" w:rsidRPr="00DF6E48" w:rsidRDefault="005E291B" w:rsidP="0066239D">
            <w:pPr>
              <w:rPr>
                <w:rFonts w:ascii="Arial Narrow" w:hAnsi="Arial Narrow" w:cstheme="minorHAnsi"/>
                <w:b/>
                <w:sz w:val="16"/>
                <w:szCs w:val="16"/>
                <w:highlight w:val="yellow"/>
              </w:rPr>
            </w:pPr>
          </w:p>
          <w:p w:rsidR="006A245A" w:rsidRPr="0009624C" w:rsidRDefault="006A245A" w:rsidP="006A245A">
            <w:pPr>
              <w:pStyle w:val="ListParagraph"/>
              <w:numPr>
                <w:ilvl w:val="0"/>
                <w:numId w:val="10"/>
              </w:numPr>
              <w:spacing w:after="120"/>
              <w:rPr>
                <w:rFonts w:ascii="Arial Narrow" w:hAnsi="Arial Narrow" w:cstheme="minorHAnsi"/>
                <w:sz w:val="24"/>
                <w:szCs w:val="24"/>
              </w:rPr>
            </w:pPr>
            <w:r w:rsidRPr="0009624C">
              <w:rPr>
                <w:rFonts w:ascii="Arial Narrow" w:hAnsi="Arial Narrow" w:cstheme="minorHAnsi"/>
                <w:sz w:val="24"/>
                <w:szCs w:val="24"/>
              </w:rPr>
              <w:t>Clean &amp; Maintain Bee Boxes</w:t>
            </w:r>
          </w:p>
          <w:p w:rsidR="006A245A" w:rsidRDefault="006A245A" w:rsidP="006A245A">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Use of other tools required in Bee Keeping</w:t>
            </w:r>
          </w:p>
          <w:p w:rsidR="006A245A" w:rsidRPr="0009624C" w:rsidRDefault="006A245A" w:rsidP="006A245A">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Building and division of colony</w:t>
            </w:r>
          </w:p>
          <w:p w:rsidR="006A245A" w:rsidRPr="0009624C" w:rsidRDefault="006A245A" w:rsidP="006A245A">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Procuring different raw produce of honey bees</w:t>
            </w:r>
          </w:p>
          <w:p w:rsidR="006A245A" w:rsidRPr="003E3C89" w:rsidRDefault="006A245A" w:rsidP="006A245A">
            <w:pPr>
              <w:pStyle w:val="ListParagraph"/>
              <w:numPr>
                <w:ilvl w:val="0"/>
                <w:numId w:val="10"/>
              </w:numPr>
              <w:spacing w:after="120"/>
              <w:rPr>
                <w:rFonts w:ascii="Arial Narrow" w:hAnsi="Arial Narrow" w:cstheme="minorHAnsi"/>
                <w:sz w:val="24"/>
                <w:szCs w:val="24"/>
              </w:rPr>
            </w:pPr>
            <w:r w:rsidRPr="003E3C89">
              <w:rPr>
                <w:rFonts w:ascii="Arial Narrow" w:hAnsi="Arial Narrow" w:cstheme="minorHAnsi"/>
                <w:sz w:val="24"/>
                <w:szCs w:val="24"/>
              </w:rPr>
              <w:t>Able to protect the bee hives from insects and diseases</w:t>
            </w:r>
          </w:p>
          <w:p w:rsidR="006A245A" w:rsidRPr="003E3C89" w:rsidRDefault="006A245A" w:rsidP="006A245A">
            <w:pPr>
              <w:pStyle w:val="ListParagraph"/>
              <w:numPr>
                <w:ilvl w:val="0"/>
                <w:numId w:val="10"/>
              </w:numPr>
              <w:spacing w:after="120"/>
              <w:rPr>
                <w:rFonts w:ascii="Arial Narrow" w:hAnsi="Arial Narrow" w:cstheme="minorHAnsi"/>
                <w:sz w:val="24"/>
                <w:szCs w:val="24"/>
              </w:rPr>
            </w:pPr>
            <w:r w:rsidRPr="003E3C89">
              <w:rPr>
                <w:rFonts w:ascii="Arial Narrow" w:hAnsi="Arial Narrow" w:cstheme="minorHAnsi"/>
                <w:sz w:val="24"/>
                <w:szCs w:val="24"/>
              </w:rPr>
              <w:t>Harvesting of honey from the combs</w:t>
            </w:r>
          </w:p>
          <w:p w:rsidR="006A245A" w:rsidRPr="003E3C89" w:rsidRDefault="006A245A" w:rsidP="006A245A">
            <w:pPr>
              <w:pStyle w:val="ListParagraph"/>
              <w:numPr>
                <w:ilvl w:val="0"/>
                <w:numId w:val="10"/>
              </w:numPr>
              <w:spacing w:after="120"/>
              <w:rPr>
                <w:rFonts w:ascii="Arial Narrow" w:hAnsi="Arial Narrow" w:cstheme="minorHAnsi"/>
                <w:sz w:val="24"/>
                <w:szCs w:val="24"/>
              </w:rPr>
            </w:pPr>
            <w:r w:rsidRPr="003E3C89">
              <w:rPr>
                <w:rFonts w:ascii="Arial Narrow" w:hAnsi="Arial Narrow" w:cstheme="minorHAnsi"/>
                <w:sz w:val="24"/>
                <w:szCs w:val="24"/>
              </w:rPr>
              <w:t>Processing of honey</w:t>
            </w:r>
          </w:p>
          <w:p w:rsidR="006A245A" w:rsidRPr="003E3C89" w:rsidRDefault="006A245A" w:rsidP="006A245A">
            <w:pPr>
              <w:pStyle w:val="ListParagraph"/>
              <w:numPr>
                <w:ilvl w:val="0"/>
                <w:numId w:val="10"/>
              </w:numPr>
              <w:spacing w:after="120"/>
              <w:rPr>
                <w:rFonts w:ascii="Arial Narrow" w:hAnsi="Arial Narrow" w:cstheme="minorHAnsi"/>
                <w:sz w:val="24"/>
                <w:szCs w:val="24"/>
              </w:rPr>
            </w:pPr>
            <w:r w:rsidRPr="003E3C89">
              <w:rPr>
                <w:rFonts w:ascii="Arial Narrow" w:hAnsi="Arial Narrow" w:cstheme="minorHAnsi"/>
                <w:sz w:val="24"/>
                <w:szCs w:val="24"/>
              </w:rPr>
              <w:t>Preservation of honey</w:t>
            </w:r>
          </w:p>
          <w:p w:rsidR="005E291B" w:rsidRPr="00E96818" w:rsidRDefault="006A245A" w:rsidP="006A245A">
            <w:pPr>
              <w:pStyle w:val="ListParagraph"/>
              <w:numPr>
                <w:ilvl w:val="0"/>
                <w:numId w:val="10"/>
              </w:numPr>
              <w:spacing w:after="120"/>
              <w:rPr>
                <w:rFonts w:ascii="Arial Narrow" w:hAnsi="Arial Narrow" w:cstheme="minorHAnsi"/>
                <w:sz w:val="24"/>
                <w:szCs w:val="24"/>
              </w:rPr>
            </w:pPr>
            <w:r w:rsidRPr="003E3C89">
              <w:rPr>
                <w:rFonts w:ascii="Arial Narrow" w:hAnsi="Arial Narrow" w:cstheme="minorHAnsi"/>
                <w:sz w:val="24"/>
                <w:szCs w:val="24"/>
              </w:rPr>
              <w:t>Marketing of honey</w:t>
            </w:r>
          </w:p>
        </w:tc>
        <w:tc>
          <w:tcPr>
            <w:tcW w:w="4550" w:type="dxa"/>
            <w:vMerge w:val="restart"/>
            <w:shd w:val="clear" w:color="auto" w:fill="DAEEF3" w:themeFill="accent5" w:themeFillTint="33"/>
            <w:vAlign w:val="center"/>
          </w:tcPr>
          <w:p w:rsidR="005E291B" w:rsidRPr="00BD4D0F" w:rsidRDefault="005E291B" w:rsidP="000B1B16">
            <w:pPr>
              <w:jc w:val="center"/>
              <w:rPr>
                <w:rFonts w:ascii="Arial Narrow" w:hAnsi="Arial Narrow"/>
                <w:b/>
                <w:color w:val="002060"/>
              </w:rPr>
            </w:pPr>
            <w:r w:rsidRPr="00BD4D0F">
              <w:rPr>
                <w:rFonts w:ascii="Arial Narrow" w:hAnsi="Arial Narrow"/>
                <w:b/>
                <w:color w:val="002060"/>
              </w:rPr>
              <w:t>Performance Criteria</w:t>
            </w:r>
          </w:p>
        </w:tc>
        <w:tc>
          <w:tcPr>
            <w:tcW w:w="2356" w:type="dxa"/>
            <w:gridSpan w:val="3"/>
            <w:shd w:val="clear" w:color="auto" w:fill="DAEEF3" w:themeFill="accent5" w:themeFillTint="33"/>
            <w:vAlign w:val="center"/>
          </w:tcPr>
          <w:p w:rsidR="005E291B" w:rsidRPr="00BD4D0F" w:rsidRDefault="005E291B" w:rsidP="002C4D10">
            <w:pPr>
              <w:jc w:val="center"/>
              <w:rPr>
                <w:rFonts w:ascii="Arial Narrow" w:hAnsi="Arial Narrow" w:cstheme="minorHAnsi"/>
                <w:b/>
                <w:color w:val="002060"/>
                <w:sz w:val="24"/>
                <w:szCs w:val="24"/>
              </w:rPr>
            </w:pPr>
            <w:r w:rsidRPr="00BD4D0F">
              <w:rPr>
                <w:rFonts w:ascii="Arial Narrow" w:hAnsi="Arial Narrow"/>
                <w:b/>
                <w:color w:val="002060"/>
                <w:sz w:val="24"/>
                <w:szCs w:val="24"/>
              </w:rPr>
              <w:t>Assessment Criteria</w:t>
            </w:r>
          </w:p>
        </w:tc>
      </w:tr>
      <w:tr w:rsidR="00564182" w:rsidRPr="0026359D" w:rsidTr="006C0B0E">
        <w:trPr>
          <w:trHeight w:val="85"/>
        </w:trPr>
        <w:tc>
          <w:tcPr>
            <w:tcW w:w="3353" w:type="dxa"/>
            <w:vMerge/>
          </w:tcPr>
          <w:p w:rsidR="005E291B" w:rsidRPr="0026359D" w:rsidRDefault="005E291B" w:rsidP="00DE454A">
            <w:pPr>
              <w:rPr>
                <w:rFonts w:ascii="Arial Narrow" w:hAnsi="Arial Narrow" w:cstheme="minorHAnsi"/>
                <w:b/>
                <w:sz w:val="24"/>
                <w:szCs w:val="24"/>
              </w:rPr>
            </w:pPr>
          </w:p>
        </w:tc>
        <w:tc>
          <w:tcPr>
            <w:tcW w:w="4550" w:type="dxa"/>
            <w:vMerge/>
            <w:shd w:val="clear" w:color="auto" w:fill="DAEEF3" w:themeFill="accent5" w:themeFillTint="33"/>
            <w:vAlign w:val="center"/>
          </w:tcPr>
          <w:p w:rsidR="005E291B" w:rsidRPr="00BD4D0F" w:rsidRDefault="005E291B" w:rsidP="0066239D">
            <w:pPr>
              <w:rPr>
                <w:rFonts w:ascii="Arial Narrow" w:hAnsi="Arial Narrow"/>
                <w:b/>
                <w:color w:val="002060"/>
              </w:rPr>
            </w:pPr>
          </w:p>
        </w:tc>
        <w:tc>
          <w:tcPr>
            <w:tcW w:w="714"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Total</w:t>
            </w:r>
          </w:p>
        </w:tc>
        <w:tc>
          <w:tcPr>
            <w:tcW w:w="799"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Theory</w:t>
            </w:r>
          </w:p>
        </w:tc>
        <w:tc>
          <w:tcPr>
            <w:tcW w:w="842"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Practical</w:t>
            </w:r>
          </w:p>
        </w:tc>
      </w:tr>
      <w:tr w:rsidR="00564182" w:rsidRPr="00C25992" w:rsidTr="006C0B0E">
        <w:trPr>
          <w:trHeight w:val="764"/>
        </w:trPr>
        <w:tc>
          <w:tcPr>
            <w:tcW w:w="3353" w:type="dxa"/>
            <w:vMerge/>
          </w:tcPr>
          <w:p w:rsidR="005E291B" w:rsidRPr="0026359D" w:rsidRDefault="005E291B" w:rsidP="00DE454A">
            <w:pPr>
              <w:rPr>
                <w:rFonts w:ascii="Arial Narrow" w:hAnsi="Arial Narrow" w:cstheme="minorHAnsi"/>
                <w:b/>
                <w:sz w:val="24"/>
                <w:szCs w:val="24"/>
              </w:rPr>
            </w:pPr>
          </w:p>
        </w:tc>
        <w:tc>
          <w:tcPr>
            <w:tcW w:w="4550" w:type="dxa"/>
            <w:vAlign w:val="center"/>
          </w:tcPr>
          <w:p w:rsidR="005E291B" w:rsidRPr="00946848" w:rsidRDefault="005E291B" w:rsidP="0066239D">
            <w:pPr>
              <w:rPr>
                <w:rFonts w:ascii="Arial Narrow" w:hAnsi="Arial Narrow"/>
              </w:rPr>
            </w:pPr>
            <w:r w:rsidRPr="00946848">
              <w:rPr>
                <w:rFonts w:ascii="Arial Narrow" w:hAnsi="Arial Narrow"/>
                <w:b/>
              </w:rPr>
              <w:t>PC1</w:t>
            </w:r>
            <w:r w:rsidR="00946848" w:rsidRPr="00946848">
              <w:rPr>
                <w:rFonts w:ascii="Arial Narrow" w:hAnsi="Arial Narrow"/>
              </w:rPr>
              <w:t xml:space="preserve"> List out the opportunities for self employment in the area of Be keeping </w:t>
            </w:r>
          </w:p>
        </w:tc>
        <w:tc>
          <w:tcPr>
            <w:tcW w:w="714" w:type="dxa"/>
            <w:vAlign w:val="center"/>
          </w:tcPr>
          <w:p w:rsidR="005E291B"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vAlign w:val="center"/>
          </w:tcPr>
          <w:p w:rsidR="005E291B" w:rsidRPr="00C25992" w:rsidRDefault="00C25992" w:rsidP="00DA59F3">
            <w:pPr>
              <w:jc w:val="center"/>
              <w:rPr>
                <w:rFonts w:ascii="Arial Narrow" w:hAnsi="Arial Narrow"/>
                <w:sz w:val="24"/>
                <w:szCs w:val="24"/>
              </w:rPr>
            </w:pPr>
            <w:r>
              <w:rPr>
                <w:rFonts w:ascii="Arial Narrow" w:hAnsi="Arial Narrow"/>
                <w:sz w:val="24"/>
                <w:szCs w:val="24"/>
              </w:rPr>
              <w:t>5</w:t>
            </w:r>
          </w:p>
        </w:tc>
        <w:tc>
          <w:tcPr>
            <w:tcW w:w="842" w:type="dxa"/>
            <w:vAlign w:val="center"/>
          </w:tcPr>
          <w:p w:rsidR="005E291B" w:rsidRPr="00C25992" w:rsidRDefault="00C25992" w:rsidP="00E50C32">
            <w:pPr>
              <w:jc w:val="center"/>
              <w:rPr>
                <w:rFonts w:ascii="Arial Narrow" w:hAnsi="Arial Narrow"/>
                <w:sz w:val="24"/>
                <w:szCs w:val="24"/>
              </w:rPr>
            </w:pPr>
            <w:r>
              <w:rPr>
                <w:rFonts w:ascii="Arial Narrow" w:hAnsi="Arial Narrow"/>
                <w:sz w:val="24"/>
                <w:szCs w:val="24"/>
              </w:rPr>
              <w:t>nil</w:t>
            </w:r>
          </w:p>
        </w:tc>
      </w:tr>
      <w:tr w:rsidR="00564182" w:rsidRPr="00C25992" w:rsidTr="006C0B0E">
        <w:trPr>
          <w:trHeight w:val="776"/>
        </w:trPr>
        <w:tc>
          <w:tcPr>
            <w:tcW w:w="3353" w:type="dxa"/>
            <w:vMerge/>
          </w:tcPr>
          <w:p w:rsidR="00E50C32" w:rsidRPr="0026359D" w:rsidRDefault="00E50C32" w:rsidP="00DE454A">
            <w:pPr>
              <w:rPr>
                <w:rFonts w:ascii="Arial Narrow" w:hAnsi="Arial Narrow" w:cstheme="minorHAnsi"/>
                <w:b/>
                <w:sz w:val="24"/>
                <w:szCs w:val="24"/>
              </w:rPr>
            </w:pPr>
          </w:p>
        </w:tc>
        <w:tc>
          <w:tcPr>
            <w:tcW w:w="4550" w:type="dxa"/>
            <w:vAlign w:val="center"/>
          </w:tcPr>
          <w:p w:rsidR="00E50C32" w:rsidRPr="003B3D6D" w:rsidRDefault="00E50C32" w:rsidP="00946848">
            <w:pPr>
              <w:rPr>
                <w:rFonts w:ascii="Arial Narrow" w:hAnsi="Arial Narrow"/>
                <w:highlight w:val="yellow"/>
              </w:rPr>
            </w:pPr>
            <w:r w:rsidRPr="00946848">
              <w:rPr>
                <w:rFonts w:ascii="Arial Narrow" w:hAnsi="Arial Narrow"/>
                <w:b/>
              </w:rPr>
              <w:t xml:space="preserve">PC2 </w:t>
            </w:r>
            <w:r w:rsidR="00946848" w:rsidRPr="00946848">
              <w:rPr>
                <w:rFonts w:ascii="Arial Narrow" w:hAnsi="Arial Narrow"/>
              </w:rPr>
              <w:t>List out different species and races</w:t>
            </w:r>
            <w:r w:rsidR="00946848">
              <w:rPr>
                <w:rFonts w:ascii="Arial Narrow" w:hAnsi="Arial Narrow"/>
              </w:rPr>
              <w:t xml:space="preserve"> </w:t>
            </w:r>
            <w:r w:rsidR="00946848" w:rsidRPr="00946848">
              <w:rPr>
                <w:rFonts w:ascii="Arial Narrow" w:hAnsi="Arial Narrow"/>
              </w:rPr>
              <w:t>of Honey Bees</w:t>
            </w:r>
            <w:r w:rsidR="00946848" w:rsidRPr="00946848">
              <w:rPr>
                <w:rFonts w:ascii="Arial Narrow" w:hAnsi="Arial Narrow"/>
                <w:b/>
              </w:rPr>
              <w:t xml:space="preserve"> </w:t>
            </w:r>
          </w:p>
        </w:tc>
        <w:tc>
          <w:tcPr>
            <w:tcW w:w="714"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8</w:t>
            </w:r>
          </w:p>
        </w:tc>
        <w:tc>
          <w:tcPr>
            <w:tcW w:w="799" w:type="dxa"/>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3</w:t>
            </w:r>
          </w:p>
        </w:tc>
        <w:tc>
          <w:tcPr>
            <w:tcW w:w="842" w:type="dxa"/>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5</w:t>
            </w:r>
          </w:p>
        </w:tc>
      </w:tr>
      <w:tr w:rsidR="00564182" w:rsidRPr="00C25992" w:rsidTr="006C0B0E">
        <w:trPr>
          <w:trHeight w:val="798"/>
        </w:trPr>
        <w:tc>
          <w:tcPr>
            <w:tcW w:w="3353" w:type="dxa"/>
            <w:vMerge/>
          </w:tcPr>
          <w:p w:rsidR="00E50C32" w:rsidRPr="0026359D" w:rsidRDefault="00E50C32" w:rsidP="00DE454A">
            <w:pPr>
              <w:rPr>
                <w:rFonts w:ascii="Arial Narrow" w:hAnsi="Arial Narrow" w:cstheme="minorHAnsi"/>
                <w:b/>
                <w:sz w:val="24"/>
                <w:szCs w:val="24"/>
              </w:rPr>
            </w:pPr>
          </w:p>
        </w:tc>
        <w:tc>
          <w:tcPr>
            <w:tcW w:w="4550" w:type="dxa"/>
            <w:vAlign w:val="center"/>
          </w:tcPr>
          <w:p w:rsidR="00E50C32" w:rsidRPr="00946848" w:rsidRDefault="00E50C32" w:rsidP="00946848">
            <w:pPr>
              <w:rPr>
                <w:rFonts w:ascii="Arial Narrow" w:hAnsi="Arial Narrow"/>
              </w:rPr>
            </w:pPr>
            <w:r w:rsidRPr="00946848">
              <w:rPr>
                <w:rFonts w:ascii="Arial Narrow" w:hAnsi="Arial Narrow"/>
                <w:b/>
              </w:rPr>
              <w:t>PC3</w:t>
            </w:r>
            <w:r w:rsidR="00946848">
              <w:rPr>
                <w:rFonts w:ascii="Arial Narrow" w:hAnsi="Arial Narrow"/>
                <w:b/>
              </w:rPr>
              <w:t xml:space="preserve"> </w:t>
            </w:r>
            <w:r w:rsidR="00946848">
              <w:rPr>
                <w:rFonts w:ascii="Arial Narrow" w:hAnsi="Arial Narrow"/>
              </w:rPr>
              <w:t>Identify and select suitable site for bee keeping</w:t>
            </w:r>
            <w:r w:rsidRPr="00946848">
              <w:rPr>
                <w:rFonts w:ascii="Arial Narrow" w:hAnsi="Arial Narrow"/>
              </w:rPr>
              <w:t xml:space="preserve"> </w:t>
            </w:r>
          </w:p>
        </w:tc>
        <w:tc>
          <w:tcPr>
            <w:tcW w:w="714" w:type="dxa"/>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7</w:t>
            </w:r>
          </w:p>
        </w:tc>
        <w:tc>
          <w:tcPr>
            <w:tcW w:w="799"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3</w:t>
            </w:r>
          </w:p>
        </w:tc>
        <w:tc>
          <w:tcPr>
            <w:tcW w:w="842" w:type="dxa"/>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4</w:t>
            </w:r>
          </w:p>
        </w:tc>
      </w:tr>
      <w:tr w:rsidR="00564182" w:rsidRPr="00C25992" w:rsidTr="006C0B0E">
        <w:trPr>
          <w:trHeight w:val="511"/>
        </w:trPr>
        <w:tc>
          <w:tcPr>
            <w:tcW w:w="3353" w:type="dxa"/>
            <w:vMerge/>
          </w:tcPr>
          <w:p w:rsidR="00E50C32" w:rsidRPr="0026359D" w:rsidRDefault="00E50C32" w:rsidP="00DE454A">
            <w:pPr>
              <w:rPr>
                <w:rFonts w:ascii="Arial Narrow" w:hAnsi="Arial Narrow" w:cstheme="minorHAnsi"/>
                <w:b/>
                <w:sz w:val="24"/>
                <w:szCs w:val="24"/>
              </w:rPr>
            </w:pPr>
          </w:p>
        </w:tc>
        <w:tc>
          <w:tcPr>
            <w:tcW w:w="4550" w:type="dxa"/>
            <w:vAlign w:val="center"/>
          </w:tcPr>
          <w:p w:rsidR="00E50C32" w:rsidRPr="00946848" w:rsidRDefault="00E50C32" w:rsidP="00946848">
            <w:pPr>
              <w:rPr>
                <w:rFonts w:ascii="Arial Narrow" w:hAnsi="Arial Narrow"/>
              </w:rPr>
            </w:pPr>
            <w:r w:rsidRPr="00946848">
              <w:rPr>
                <w:rFonts w:ascii="Arial Narrow" w:hAnsi="Arial Narrow"/>
                <w:b/>
              </w:rPr>
              <w:t>PC4</w:t>
            </w:r>
            <w:r w:rsidRPr="00946848">
              <w:rPr>
                <w:rFonts w:ascii="Arial Narrow" w:hAnsi="Arial Narrow"/>
              </w:rPr>
              <w:t xml:space="preserve"> </w:t>
            </w:r>
            <w:r w:rsidR="00946848">
              <w:rPr>
                <w:rFonts w:ascii="Arial Narrow" w:hAnsi="Arial Narrow"/>
              </w:rPr>
              <w:t xml:space="preserve">Enumerate the requirement of different Bee species </w:t>
            </w:r>
          </w:p>
        </w:tc>
        <w:tc>
          <w:tcPr>
            <w:tcW w:w="714"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vAlign w:val="center"/>
          </w:tcPr>
          <w:p w:rsidR="00E50C32" w:rsidRPr="00C25992" w:rsidRDefault="00D94432" w:rsidP="00E50C32">
            <w:pPr>
              <w:jc w:val="center"/>
              <w:rPr>
                <w:rFonts w:ascii="Arial Narrow" w:hAnsi="Arial Narrow"/>
                <w:sz w:val="24"/>
                <w:szCs w:val="24"/>
              </w:rPr>
            </w:pPr>
            <w:r>
              <w:rPr>
                <w:rFonts w:ascii="Arial Narrow" w:hAnsi="Arial Narrow"/>
                <w:sz w:val="24"/>
                <w:szCs w:val="24"/>
              </w:rPr>
              <w:t>3</w:t>
            </w:r>
          </w:p>
        </w:tc>
      </w:tr>
      <w:tr w:rsidR="00564182" w:rsidRPr="00C25992" w:rsidTr="006C0B0E">
        <w:trPr>
          <w:trHeight w:val="494"/>
        </w:trPr>
        <w:tc>
          <w:tcPr>
            <w:tcW w:w="3353" w:type="dxa"/>
            <w:vMerge/>
          </w:tcPr>
          <w:p w:rsidR="00E50C32" w:rsidRPr="0026359D" w:rsidRDefault="00E50C32" w:rsidP="00DE454A">
            <w:pPr>
              <w:rPr>
                <w:rFonts w:ascii="Arial Narrow" w:hAnsi="Arial Narrow" w:cstheme="minorHAnsi"/>
                <w:b/>
                <w:sz w:val="24"/>
                <w:szCs w:val="24"/>
              </w:rPr>
            </w:pPr>
          </w:p>
        </w:tc>
        <w:tc>
          <w:tcPr>
            <w:tcW w:w="4550" w:type="dxa"/>
            <w:vAlign w:val="center"/>
          </w:tcPr>
          <w:p w:rsidR="00E50C32" w:rsidRPr="00946848" w:rsidRDefault="00E50C32" w:rsidP="00F11078">
            <w:pPr>
              <w:rPr>
                <w:rFonts w:ascii="Arial Narrow" w:hAnsi="Arial Narrow"/>
              </w:rPr>
            </w:pPr>
            <w:r w:rsidRPr="00946848">
              <w:rPr>
                <w:rFonts w:ascii="Arial Narrow" w:hAnsi="Arial Narrow"/>
                <w:b/>
              </w:rPr>
              <w:t>PC5</w:t>
            </w:r>
            <w:r w:rsidRPr="00946848">
              <w:rPr>
                <w:rFonts w:ascii="Arial Narrow" w:hAnsi="Arial Narrow"/>
              </w:rPr>
              <w:t xml:space="preserve"> </w:t>
            </w:r>
            <w:r w:rsidR="00946848">
              <w:rPr>
                <w:rFonts w:ascii="Arial Narrow" w:hAnsi="Arial Narrow"/>
              </w:rPr>
              <w:t xml:space="preserve">Prepare </w:t>
            </w:r>
            <w:r w:rsidR="00F11078">
              <w:rPr>
                <w:rFonts w:ascii="Arial Narrow" w:hAnsi="Arial Narrow"/>
              </w:rPr>
              <w:t xml:space="preserve">flowering calendar </w:t>
            </w:r>
          </w:p>
        </w:tc>
        <w:tc>
          <w:tcPr>
            <w:tcW w:w="714"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8</w:t>
            </w:r>
          </w:p>
        </w:tc>
        <w:tc>
          <w:tcPr>
            <w:tcW w:w="799" w:type="dxa"/>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6</w:t>
            </w:r>
          </w:p>
        </w:tc>
      </w:tr>
      <w:tr w:rsidR="00564182" w:rsidRPr="00C25992" w:rsidTr="006C0B0E">
        <w:trPr>
          <w:trHeight w:val="334"/>
        </w:trPr>
        <w:tc>
          <w:tcPr>
            <w:tcW w:w="3353" w:type="dxa"/>
            <w:vMerge/>
          </w:tcPr>
          <w:p w:rsidR="00E50C32" w:rsidRPr="0026359D" w:rsidRDefault="00E50C32" w:rsidP="00DE454A">
            <w:pPr>
              <w:rPr>
                <w:rFonts w:ascii="Arial Narrow" w:hAnsi="Arial Narrow" w:cstheme="minorHAnsi"/>
                <w:b/>
                <w:sz w:val="24"/>
                <w:szCs w:val="24"/>
              </w:rPr>
            </w:pPr>
          </w:p>
        </w:tc>
        <w:tc>
          <w:tcPr>
            <w:tcW w:w="4550" w:type="dxa"/>
            <w:vAlign w:val="center"/>
          </w:tcPr>
          <w:p w:rsidR="00E50C32" w:rsidRPr="003B3D6D" w:rsidRDefault="00E50C32" w:rsidP="00C25992">
            <w:pPr>
              <w:rPr>
                <w:rFonts w:ascii="Arial Narrow" w:hAnsi="Arial Narrow"/>
                <w:highlight w:val="yellow"/>
              </w:rPr>
            </w:pPr>
            <w:r w:rsidRPr="00F11078">
              <w:rPr>
                <w:rFonts w:ascii="Arial Narrow" w:hAnsi="Arial Narrow"/>
                <w:b/>
              </w:rPr>
              <w:t>PC6</w:t>
            </w:r>
            <w:r w:rsidRPr="00F11078">
              <w:rPr>
                <w:rFonts w:ascii="Arial Narrow" w:hAnsi="Arial Narrow"/>
              </w:rPr>
              <w:t xml:space="preserve"> </w:t>
            </w:r>
            <w:r w:rsidR="00C25992">
              <w:rPr>
                <w:rFonts w:ascii="Arial Narrow" w:hAnsi="Arial Narrow"/>
              </w:rPr>
              <w:t xml:space="preserve">Identify </w:t>
            </w:r>
            <w:r w:rsidR="00F11078">
              <w:rPr>
                <w:rFonts w:ascii="Arial Narrow" w:hAnsi="Arial Narrow"/>
              </w:rPr>
              <w:t xml:space="preserve"> Bee Boxes of requisite quality and size</w:t>
            </w:r>
            <w:r w:rsidRPr="00F11078">
              <w:rPr>
                <w:rFonts w:ascii="Arial Narrow" w:hAnsi="Arial Narrow"/>
              </w:rPr>
              <w:t xml:space="preserve"> </w:t>
            </w:r>
            <w:r w:rsidR="00C25992">
              <w:rPr>
                <w:rFonts w:ascii="Arial Narrow" w:hAnsi="Arial Narrow"/>
              </w:rPr>
              <w:t>for procurement</w:t>
            </w:r>
          </w:p>
        </w:tc>
        <w:tc>
          <w:tcPr>
            <w:tcW w:w="714"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8</w:t>
            </w:r>
          </w:p>
        </w:tc>
        <w:tc>
          <w:tcPr>
            <w:tcW w:w="799" w:type="dxa"/>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3</w:t>
            </w:r>
          </w:p>
        </w:tc>
        <w:tc>
          <w:tcPr>
            <w:tcW w:w="842" w:type="dxa"/>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5</w:t>
            </w:r>
          </w:p>
        </w:tc>
      </w:tr>
      <w:tr w:rsidR="00564182" w:rsidRPr="00C25992" w:rsidTr="006C0B0E">
        <w:trPr>
          <w:trHeight w:val="707"/>
        </w:trPr>
        <w:tc>
          <w:tcPr>
            <w:tcW w:w="3353" w:type="dxa"/>
            <w:vMerge/>
          </w:tcPr>
          <w:p w:rsidR="00E50C32" w:rsidRPr="0026359D" w:rsidRDefault="00E50C32" w:rsidP="00DE454A">
            <w:pPr>
              <w:rPr>
                <w:rFonts w:ascii="Arial Narrow" w:hAnsi="Arial Narrow" w:cstheme="minorHAnsi"/>
                <w:b/>
                <w:sz w:val="24"/>
                <w:szCs w:val="24"/>
              </w:rPr>
            </w:pPr>
          </w:p>
        </w:tc>
        <w:tc>
          <w:tcPr>
            <w:tcW w:w="4550" w:type="dxa"/>
            <w:vAlign w:val="center"/>
          </w:tcPr>
          <w:p w:rsidR="00E50C32" w:rsidRPr="00F11078" w:rsidRDefault="00E50C32" w:rsidP="00C25992">
            <w:pPr>
              <w:rPr>
                <w:rFonts w:ascii="Arial Narrow" w:hAnsi="Arial Narrow"/>
              </w:rPr>
            </w:pPr>
            <w:r w:rsidRPr="00F11078">
              <w:rPr>
                <w:rFonts w:ascii="Arial Narrow" w:hAnsi="Arial Narrow"/>
                <w:b/>
              </w:rPr>
              <w:t>PC7</w:t>
            </w:r>
            <w:r w:rsidR="00C25992">
              <w:rPr>
                <w:rFonts w:ascii="Arial Narrow" w:hAnsi="Arial Narrow"/>
                <w:b/>
              </w:rPr>
              <w:t xml:space="preserve"> </w:t>
            </w:r>
            <w:r w:rsidR="00C25992" w:rsidRPr="00C25992">
              <w:rPr>
                <w:rFonts w:ascii="Arial Narrow" w:hAnsi="Arial Narrow"/>
              </w:rPr>
              <w:t>Identify</w:t>
            </w:r>
            <w:r w:rsidR="00F11078">
              <w:rPr>
                <w:rFonts w:ascii="Arial Narrow" w:hAnsi="Arial Narrow"/>
              </w:rPr>
              <w:t xml:space="preserve"> different tools used in Bee Keeping </w:t>
            </w:r>
          </w:p>
        </w:tc>
        <w:tc>
          <w:tcPr>
            <w:tcW w:w="714"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vAlign w:val="center"/>
          </w:tcPr>
          <w:p w:rsidR="00E50C32" w:rsidRPr="00C25992" w:rsidRDefault="00C25992" w:rsidP="008D63A6">
            <w:pPr>
              <w:jc w:val="center"/>
              <w:rPr>
                <w:rFonts w:ascii="Arial Narrow" w:hAnsi="Arial Narrow"/>
                <w:sz w:val="24"/>
                <w:szCs w:val="24"/>
              </w:rPr>
            </w:pPr>
            <w:r>
              <w:rPr>
                <w:rFonts w:ascii="Arial Narrow" w:hAnsi="Arial Narrow"/>
                <w:sz w:val="24"/>
                <w:szCs w:val="24"/>
              </w:rPr>
              <w:t>3</w:t>
            </w:r>
          </w:p>
        </w:tc>
      </w:tr>
      <w:tr w:rsidR="00564182" w:rsidRPr="00C25992" w:rsidTr="006C0B0E">
        <w:trPr>
          <w:trHeight w:val="608"/>
        </w:trPr>
        <w:tc>
          <w:tcPr>
            <w:tcW w:w="3353" w:type="dxa"/>
            <w:vMerge/>
          </w:tcPr>
          <w:p w:rsidR="00E50C32" w:rsidRPr="008B52B9" w:rsidRDefault="00E50C32" w:rsidP="005C4919">
            <w:pPr>
              <w:pStyle w:val="ListParagraph"/>
              <w:numPr>
                <w:ilvl w:val="0"/>
                <w:numId w:val="10"/>
              </w:numPr>
              <w:spacing w:after="120"/>
              <w:rPr>
                <w:rFonts w:ascii="Arial Narrow" w:hAnsi="Arial Narrow" w:cstheme="minorHAnsi"/>
                <w:sz w:val="24"/>
                <w:szCs w:val="24"/>
              </w:rPr>
            </w:pPr>
          </w:p>
        </w:tc>
        <w:tc>
          <w:tcPr>
            <w:tcW w:w="4550" w:type="dxa"/>
            <w:tcBorders>
              <w:top w:val="single" w:sz="4" w:space="0" w:color="auto"/>
              <w:right w:val="single" w:sz="4" w:space="0" w:color="auto"/>
            </w:tcBorders>
            <w:vAlign w:val="center"/>
          </w:tcPr>
          <w:p w:rsidR="00E50C32" w:rsidRPr="00F11078" w:rsidRDefault="00E50C32" w:rsidP="00F11078">
            <w:pPr>
              <w:rPr>
                <w:rFonts w:ascii="Arial Narrow" w:hAnsi="Arial Narrow"/>
              </w:rPr>
            </w:pPr>
            <w:r w:rsidRPr="00F11078">
              <w:rPr>
                <w:rFonts w:ascii="Arial Narrow" w:hAnsi="Arial Narrow"/>
                <w:b/>
              </w:rPr>
              <w:t>PC8</w:t>
            </w:r>
            <w:r w:rsidRPr="00F11078">
              <w:rPr>
                <w:rFonts w:ascii="Arial Narrow" w:hAnsi="Arial Narrow"/>
              </w:rPr>
              <w:t xml:space="preserve"> </w:t>
            </w:r>
            <w:r w:rsidR="00F11078">
              <w:rPr>
                <w:rFonts w:ascii="Arial Narrow" w:hAnsi="Arial Narrow"/>
              </w:rPr>
              <w:t>Knowledge of common pests and diseases affecting Honey bees</w:t>
            </w:r>
            <w:r w:rsidRPr="00F11078">
              <w:rPr>
                <w:rFonts w:ascii="Arial Narrow" w:hAnsi="Arial Narrow"/>
              </w:rPr>
              <w:t xml:space="preserve"> </w:t>
            </w:r>
          </w:p>
        </w:tc>
        <w:tc>
          <w:tcPr>
            <w:tcW w:w="714" w:type="dxa"/>
            <w:tcBorders>
              <w:top w:val="single" w:sz="4" w:space="0" w:color="auto"/>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tcBorders>
              <w:top w:val="single" w:sz="4" w:space="0" w:color="auto"/>
              <w:left w:val="single" w:sz="4" w:space="0" w:color="auto"/>
              <w:right w:val="single" w:sz="4" w:space="0" w:color="auto"/>
            </w:tcBorders>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tcBorders>
              <w:top w:val="single" w:sz="4" w:space="0" w:color="auto"/>
              <w:left w:val="single" w:sz="4" w:space="0" w:color="auto"/>
              <w:right w:val="single" w:sz="4" w:space="0" w:color="auto"/>
            </w:tcBorders>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3</w:t>
            </w:r>
          </w:p>
        </w:tc>
      </w:tr>
      <w:tr w:rsidR="00564182" w:rsidRPr="00C25992" w:rsidTr="006C0B0E">
        <w:trPr>
          <w:trHeight w:val="820"/>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top w:val="single" w:sz="4" w:space="0" w:color="auto"/>
              <w:right w:val="single" w:sz="4" w:space="0" w:color="auto"/>
            </w:tcBorders>
            <w:vAlign w:val="center"/>
          </w:tcPr>
          <w:p w:rsidR="00E50C32" w:rsidRPr="00F11078" w:rsidRDefault="00E50C32" w:rsidP="00F11078">
            <w:pPr>
              <w:rPr>
                <w:rFonts w:ascii="Arial Narrow" w:hAnsi="Arial Narrow"/>
              </w:rPr>
            </w:pPr>
            <w:r w:rsidRPr="00F11078">
              <w:rPr>
                <w:rFonts w:ascii="Arial Narrow" w:hAnsi="Arial Narrow"/>
                <w:b/>
              </w:rPr>
              <w:t>PC9</w:t>
            </w:r>
            <w:r w:rsidR="00C25992">
              <w:rPr>
                <w:rFonts w:ascii="Arial Narrow" w:hAnsi="Arial Narrow"/>
                <w:b/>
              </w:rPr>
              <w:t xml:space="preserve"> </w:t>
            </w:r>
            <w:r w:rsidR="00F11078">
              <w:rPr>
                <w:rFonts w:ascii="Arial Narrow" w:hAnsi="Arial Narrow"/>
              </w:rPr>
              <w:t>knowledge of different raw produce of Honey bees at different stages of life cycle</w:t>
            </w:r>
            <w:r w:rsidRPr="00F11078">
              <w:rPr>
                <w:rFonts w:ascii="Arial Narrow" w:hAnsi="Arial Narrow"/>
              </w:rPr>
              <w:t xml:space="preserve"> </w:t>
            </w:r>
          </w:p>
        </w:tc>
        <w:tc>
          <w:tcPr>
            <w:tcW w:w="714" w:type="dxa"/>
            <w:tcBorders>
              <w:top w:val="single" w:sz="4" w:space="0" w:color="auto"/>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tcBorders>
              <w:top w:val="single" w:sz="4" w:space="0" w:color="auto"/>
              <w:left w:val="single" w:sz="4" w:space="0" w:color="auto"/>
              <w:right w:val="single" w:sz="4" w:space="0" w:color="auto"/>
            </w:tcBorders>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tcBorders>
              <w:top w:val="single" w:sz="4" w:space="0" w:color="auto"/>
              <w:left w:val="single" w:sz="4" w:space="0" w:color="auto"/>
              <w:right w:val="single" w:sz="4" w:space="0" w:color="auto"/>
            </w:tcBorders>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3</w:t>
            </w:r>
          </w:p>
        </w:tc>
      </w:tr>
      <w:tr w:rsidR="00564182" w:rsidRPr="00C25992" w:rsidTr="006C0B0E">
        <w:trPr>
          <w:trHeight w:val="683"/>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right w:val="single" w:sz="4" w:space="0" w:color="auto"/>
            </w:tcBorders>
            <w:vAlign w:val="center"/>
          </w:tcPr>
          <w:p w:rsidR="00E50C32" w:rsidRPr="00F11078" w:rsidRDefault="00F11078" w:rsidP="0066239D">
            <w:pPr>
              <w:rPr>
                <w:rFonts w:ascii="Arial Narrow" w:hAnsi="Arial Narrow"/>
              </w:rPr>
            </w:pPr>
            <w:r w:rsidRPr="00F11078">
              <w:rPr>
                <w:rFonts w:ascii="Arial Narrow" w:hAnsi="Arial Narrow"/>
                <w:b/>
              </w:rPr>
              <w:t>PC 10</w:t>
            </w:r>
            <w:r>
              <w:rPr>
                <w:rFonts w:ascii="Arial Narrow" w:hAnsi="Arial Narrow"/>
              </w:rPr>
              <w:t>.</w:t>
            </w:r>
            <w:r w:rsidR="00381A63">
              <w:rPr>
                <w:rFonts w:ascii="Arial Narrow" w:hAnsi="Arial Narrow"/>
              </w:rPr>
              <w:t xml:space="preserve">Awareness of importance of health and hygiene in Bee Keeping </w:t>
            </w:r>
          </w:p>
        </w:tc>
        <w:tc>
          <w:tcPr>
            <w:tcW w:w="714"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8</w:t>
            </w:r>
          </w:p>
        </w:tc>
        <w:tc>
          <w:tcPr>
            <w:tcW w:w="799" w:type="dxa"/>
            <w:tcBorders>
              <w:left w:val="single" w:sz="4" w:space="0" w:color="auto"/>
              <w:right w:val="single" w:sz="4" w:space="0" w:color="auto"/>
            </w:tcBorders>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6</w:t>
            </w:r>
          </w:p>
        </w:tc>
      </w:tr>
      <w:tr w:rsidR="00564182" w:rsidRPr="00C25992" w:rsidTr="006C0B0E">
        <w:trPr>
          <w:trHeight w:val="511"/>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right w:val="single" w:sz="4" w:space="0" w:color="auto"/>
            </w:tcBorders>
            <w:vAlign w:val="center"/>
          </w:tcPr>
          <w:p w:rsidR="00E50C32" w:rsidRPr="00381A63" w:rsidRDefault="001166ED" w:rsidP="0066239D">
            <w:pPr>
              <w:rPr>
                <w:rFonts w:ascii="Arial Narrow" w:hAnsi="Arial Narrow"/>
                <w:b/>
                <w:highlight w:val="yellow"/>
              </w:rPr>
            </w:pPr>
            <w:r w:rsidRPr="001166ED">
              <w:rPr>
                <w:rFonts w:ascii="Arial Narrow" w:hAnsi="Arial Narrow"/>
                <w:b/>
              </w:rPr>
              <w:t>PC 11</w:t>
            </w:r>
            <w:r w:rsidR="00381A63" w:rsidRPr="001166ED">
              <w:rPr>
                <w:rFonts w:ascii="Arial Narrow" w:hAnsi="Arial Narrow"/>
                <w:b/>
              </w:rPr>
              <w:t xml:space="preserve"> </w:t>
            </w:r>
            <w:r w:rsidR="00381A63" w:rsidRPr="001166ED">
              <w:rPr>
                <w:rFonts w:ascii="Arial Narrow" w:hAnsi="Arial Narrow"/>
              </w:rPr>
              <w:t>Clean and maintain of Bee Boxes</w:t>
            </w:r>
          </w:p>
        </w:tc>
        <w:tc>
          <w:tcPr>
            <w:tcW w:w="714"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8</w:t>
            </w:r>
          </w:p>
        </w:tc>
        <w:tc>
          <w:tcPr>
            <w:tcW w:w="799"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E50C32" w:rsidRPr="00C25992" w:rsidRDefault="00C25992" w:rsidP="008D63A6">
            <w:pPr>
              <w:jc w:val="center"/>
              <w:rPr>
                <w:rFonts w:ascii="Arial Narrow" w:hAnsi="Arial Narrow"/>
                <w:sz w:val="24"/>
                <w:szCs w:val="24"/>
              </w:rPr>
            </w:pPr>
            <w:r>
              <w:rPr>
                <w:rFonts w:ascii="Arial Narrow" w:hAnsi="Arial Narrow"/>
                <w:sz w:val="24"/>
                <w:szCs w:val="24"/>
              </w:rPr>
              <w:t>6</w:t>
            </w:r>
          </w:p>
        </w:tc>
      </w:tr>
      <w:tr w:rsidR="00564182" w:rsidRPr="00C25992" w:rsidTr="006C0B0E">
        <w:trPr>
          <w:trHeight w:val="453"/>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right w:val="single" w:sz="4" w:space="0" w:color="auto"/>
            </w:tcBorders>
            <w:vAlign w:val="center"/>
          </w:tcPr>
          <w:p w:rsidR="00E50C32" w:rsidRPr="003B3D6D" w:rsidRDefault="00381A63" w:rsidP="00381A63">
            <w:pPr>
              <w:rPr>
                <w:rFonts w:ascii="Arial Narrow" w:hAnsi="Arial Narrow"/>
                <w:highlight w:val="yellow"/>
              </w:rPr>
            </w:pPr>
            <w:r w:rsidRPr="001166ED">
              <w:rPr>
                <w:rFonts w:ascii="Arial Narrow" w:hAnsi="Arial Narrow"/>
                <w:b/>
              </w:rPr>
              <w:t>PC12</w:t>
            </w:r>
            <w:r w:rsidR="001166ED" w:rsidRPr="001166ED">
              <w:rPr>
                <w:rFonts w:ascii="Arial Narrow" w:hAnsi="Arial Narrow"/>
              </w:rPr>
              <w:t xml:space="preserve"> </w:t>
            </w:r>
            <w:r w:rsidRPr="001166ED">
              <w:rPr>
                <w:rFonts w:ascii="Arial Narrow" w:hAnsi="Arial Narrow"/>
              </w:rPr>
              <w:t xml:space="preserve">Use </w:t>
            </w:r>
            <w:r w:rsidR="001166ED" w:rsidRPr="001166ED">
              <w:rPr>
                <w:rFonts w:ascii="Arial Narrow" w:hAnsi="Arial Narrow"/>
              </w:rPr>
              <w:t xml:space="preserve">other tools used in  </w:t>
            </w:r>
            <w:r w:rsidR="001166ED">
              <w:rPr>
                <w:rFonts w:ascii="Arial Narrow" w:hAnsi="Arial Narrow"/>
              </w:rPr>
              <w:t>Bee Keeping</w:t>
            </w:r>
          </w:p>
        </w:tc>
        <w:tc>
          <w:tcPr>
            <w:tcW w:w="714"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8</w:t>
            </w:r>
          </w:p>
        </w:tc>
        <w:tc>
          <w:tcPr>
            <w:tcW w:w="799"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E50C32" w:rsidRPr="00C25992" w:rsidRDefault="00C25992" w:rsidP="008D63A6">
            <w:pPr>
              <w:jc w:val="center"/>
              <w:rPr>
                <w:rFonts w:ascii="Arial Narrow" w:hAnsi="Arial Narrow"/>
                <w:sz w:val="24"/>
                <w:szCs w:val="24"/>
              </w:rPr>
            </w:pPr>
            <w:r>
              <w:rPr>
                <w:rFonts w:ascii="Arial Narrow" w:hAnsi="Arial Narrow"/>
                <w:sz w:val="24"/>
                <w:szCs w:val="24"/>
              </w:rPr>
              <w:t>6</w:t>
            </w:r>
          </w:p>
        </w:tc>
      </w:tr>
      <w:tr w:rsidR="00564182" w:rsidRPr="00C25992" w:rsidTr="006C0B0E">
        <w:trPr>
          <w:trHeight w:val="776"/>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right w:val="single" w:sz="4" w:space="0" w:color="auto"/>
            </w:tcBorders>
            <w:vAlign w:val="center"/>
          </w:tcPr>
          <w:p w:rsidR="00E50C32" w:rsidRPr="001166ED" w:rsidRDefault="001166ED" w:rsidP="001166ED">
            <w:pPr>
              <w:rPr>
                <w:rFonts w:ascii="Arial Narrow" w:hAnsi="Arial Narrow"/>
              </w:rPr>
            </w:pPr>
            <w:r w:rsidRPr="001166ED">
              <w:rPr>
                <w:rFonts w:ascii="Arial Narrow" w:hAnsi="Arial Narrow"/>
                <w:b/>
              </w:rPr>
              <w:t>PC 13</w:t>
            </w:r>
            <w:r w:rsidRPr="001166ED">
              <w:rPr>
                <w:rFonts w:ascii="Arial Narrow" w:hAnsi="Arial Narrow"/>
              </w:rPr>
              <w:t xml:space="preserve">  </w:t>
            </w:r>
            <w:r>
              <w:rPr>
                <w:rFonts w:ascii="Arial Narrow" w:hAnsi="Arial Narrow"/>
              </w:rPr>
              <w:t>Demonstrate the method of building of colony</w:t>
            </w:r>
          </w:p>
        </w:tc>
        <w:tc>
          <w:tcPr>
            <w:tcW w:w="714"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10</w:t>
            </w:r>
          </w:p>
        </w:tc>
        <w:tc>
          <w:tcPr>
            <w:tcW w:w="799"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E50C32" w:rsidRPr="00C25992" w:rsidRDefault="00C25992" w:rsidP="008D63A6">
            <w:pPr>
              <w:jc w:val="center"/>
              <w:rPr>
                <w:rFonts w:ascii="Arial Narrow" w:hAnsi="Arial Narrow"/>
                <w:sz w:val="24"/>
                <w:szCs w:val="24"/>
              </w:rPr>
            </w:pPr>
            <w:r>
              <w:rPr>
                <w:rFonts w:ascii="Arial Narrow" w:hAnsi="Arial Narrow"/>
                <w:sz w:val="24"/>
                <w:szCs w:val="24"/>
              </w:rPr>
              <w:t>8</w:t>
            </w:r>
          </w:p>
        </w:tc>
      </w:tr>
      <w:tr w:rsidR="00564182" w:rsidRPr="00C25992" w:rsidTr="006C0B0E">
        <w:trPr>
          <w:trHeight w:val="546"/>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right w:val="single" w:sz="4" w:space="0" w:color="auto"/>
            </w:tcBorders>
            <w:vAlign w:val="center"/>
          </w:tcPr>
          <w:p w:rsidR="00E50C32" w:rsidRPr="001166ED" w:rsidRDefault="001166ED" w:rsidP="0066239D">
            <w:pPr>
              <w:rPr>
                <w:rFonts w:ascii="Arial Narrow" w:hAnsi="Arial Narrow"/>
              </w:rPr>
            </w:pPr>
            <w:r w:rsidRPr="001166ED">
              <w:rPr>
                <w:rFonts w:ascii="Arial Narrow" w:hAnsi="Arial Narrow"/>
                <w:b/>
              </w:rPr>
              <w:t>PC 14</w:t>
            </w:r>
            <w:r>
              <w:rPr>
                <w:rFonts w:ascii="Arial Narrow" w:hAnsi="Arial Narrow"/>
              </w:rPr>
              <w:t xml:space="preserve"> Demonstrate the method of dividing of colony</w:t>
            </w:r>
          </w:p>
        </w:tc>
        <w:tc>
          <w:tcPr>
            <w:tcW w:w="714"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10</w:t>
            </w:r>
          </w:p>
        </w:tc>
        <w:tc>
          <w:tcPr>
            <w:tcW w:w="799"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E50C32" w:rsidRPr="00C25992" w:rsidRDefault="00C25992" w:rsidP="008D63A6">
            <w:pPr>
              <w:jc w:val="center"/>
              <w:rPr>
                <w:rFonts w:ascii="Arial Narrow" w:hAnsi="Arial Narrow"/>
                <w:sz w:val="24"/>
                <w:szCs w:val="24"/>
              </w:rPr>
            </w:pPr>
            <w:r>
              <w:rPr>
                <w:rFonts w:ascii="Arial Narrow" w:hAnsi="Arial Narrow"/>
                <w:sz w:val="24"/>
                <w:szCs w:val="24"/>
              </w:rPr>
              <w:t>8</w:t>
            </w:r>
          </w:p>
        </w:tc>
      </w:tr>
      <w:tr w:rsidR="00564182" w:rsidRPr="00C25992" w:rsidTr="006C0B0E">
        <w:trPr>
          <w:trHeight w:val="674"/>
        </w:trPr>
        <w:tc>
          <w:tcPr>
            <w:tcW w:w="3353" w:type="dxa"/>
            <w:vMerge/>
          </w:tcPr>
          <w:p w:rsidR="00E50C32" w:rsidRPr="0026359D" w:rsidRDefault="00E50C32" w:rsidP="00CA20CD">
            <w:pPr>
              <w:rPr>
                <w:rFonts w:ascii="Arial Narrow" w:hAnsi="Arial Narrow" w:cstheme="minorHAnsi"/>
                <w:b/>
                <w:sz w:val="24"/>
                <w:szCs w:val="24"/>
              </w:rPr>
            </w:pPr>
          </w:p>
        </w:tc>
        <w:tc>
          <w:tcPr>
            <w:tcW w:w="4550" w:type="dxa"/>
            <w:tcBorders>
              <w:right w:val="single" w:sz="4" w:space="0" w:color="auto"/>
            </w:tcBorders>
            <w:vAlign w:val="center"/>
          </w:tcPr>
          <w:p w:rsidR="00E50C32" w:rsidRPr="001166ED" w:rsidRDefault="001166ED" w:rsidP="0066239D">
            <w:pPr>
              <w:rPr>
                <w:rFonts w:ascii="Arial Narrow" w:hAnsi="Arial Narrow"/>
                <w:b/>
              </w:rPr>
            </w:pPr>
            <w:r w:rsidRPr="001166ED">
              <w:rPr>
                <w:rFonts w:ascii="Arial Narrow" w:hAnsi="Arial Narrow"/>
                <w:b/>
              </w:rPr>
              <w:t>PC 15</w:t>
            </w:r>
            <w:r>
              <w:rPr>
                <w:rFonts w:ascii="Arial Narrow" w:hAnsi="Arial Narrow"/>
                <w:b/>
              </w:rPr>
              <w:t xml:space="preserve"> </w:t>
            </w:r>
            <w:r w:rsidRPr="001166ED">
              <w:rPr>
                <w:rFonts w:ascii="Arial Narrow" w:hAnsi="Arial Narrow"/>
              </w:rPr>
              <w:t>Knowledge of methods protecting the bee hives from pests</w:t>
            </w:r>
          </w:p>
        </w:tc>
        <w:tc>
          <w:tcPr>
            <w:tcW w:w="714" w:type="dxa"/>
            <w:tcBorders>
              <w:left w:val="single" w:sz="4" w:space="0" w:color="auto"/>
              <w:right w:val="single" w:sz="4" w:space="0" w:color="auto"/>
            </w:tcBorders>
            <w:vAlign w:val="center"/>
          </w:tcPr>
          <w:p w:rsidR="00E50C32"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tcBorders>
              <w:left w:val="single" w:sz="4" w:space="0" w:color="auto"/>
              <w:right w:val="single" w:sz="4" w:space="0" w:color="auto"/>
            </w:tcBorders>
            <w:vAlign w:val="center"/>
          </w:tcPr>
          <w:p w:rsidR="00E50C32"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E50C32" w:rsidRPr="00C25992" w:rsidRDefault="00D94432" w:rsidP="008D63A6">
            <w:pPr>
              <w:jc w:val="center"/>
              <w:rPr>
                <w:rFonts w:ascii="Arial Narrow" w:hAnsi="Arial Narrow"/>
                <w:sz w:val="24"/>
                <w:szCs w:val="24"/>
              </w:rPr>
            </w:pPr>
            <w:r>
              <w:rPr>
                <w:rFonts w:ascii="Arial Narrow" w:hAnsi="Arial Narrow"/>
                <w:sz w:val="24"/>
                <w:szCs w:val="24"/>
              </w:rPr>
              <w:t>3</w:t>
            </w:r>
          </w:p>
        </w:tc>
      </w:tr>
      <w:tr w:rsidR="001166ED" w:rsidRPr="00C25992" w:rsidTr="006C0B0E">
        <w:trPr>
          <w:trHeight w:val="546"/>
        </w:trPr>
        <w:tc>
          <w:tcPr>
            <w:tcW w:w="3353" w:type="dxa"/>
            <w:vMerge/>
          </w:tcPr>
          <w:p w:rsidR="001166ED" w:rsidRPr="0026359D" w:rsidRDefault="001166ED" w:rsidP="00CA20CD">
            <w:pPr>
              <w:rPr>
                <w:rFonts w:ascii="Arial Narrow" w:hAnsi="Arial Narrow" w:cstheme="minorHAnsi"/>
                <w:b/>
                <w:sz w:val="24"/>
                <w:szCs w:val="24"/>
              </w:rPr>
            </w:pPr>
          </w:p>
        </w:tc>
        <w:tc>
          <w:tcPr>
            <w:tcW w:w="4550" w:type="dxa"/>
            <w:tcBorders>
              <w:right w:val="single" w:sz="4" w:space="0" w:color="auto"/>
            </w:tcBorders>
            <w:vAlign w:val="center"/>
          </w:tcPr>
          <w:p w:rsidR="001166ED" w:rsidRPr="001166ED" w:rsidRDefault="001166ED" w:rsidP="001166ED">
            <w:pPr>
              <w:rPr>
                <w:rFonts w:ascii="Arial Narrow" w:hAnsi="Arial Narrow"/>
                <w:b/>
              </w:rPr>
            </w:pPr>
            <w:r>
              <w:rPr>
                <w:rFonts w:ascii="Arial Narrow" w:hAnsi="Arial Narrow"/>
                <w:b/>
              </w:rPr>
              <w:t xml:space="preserve">PC 16 </w:t>
            </w:r>
            <w:r>
              <w:rPr>
                <w:rFonts w:ascii="Arial Narrow" w:hAnsi="Arial Narrow"/>
              </w:rPr>
              <w:t>Demonstrate the method of harvesting of honey</w:t>
            </w:r>
          </w:p>
        </w:tc>
        <w:tc>
          <w:tcPr>
            <w:tcW w:w="714" w:type="dxa"/>
            <w:tcBorders>
              <w:left w:val="single" w:sz="4" w:space="0" w:color="auto"/>
              <w:right w:val="single" w:sz="4" w:space="0" w:color="auto"/>
            </w:tcBorders>
            <w:vAlign w:val="center"/>
          </w:tcPr>
          <w:p w:rsidR="001166ED" w:rsidRPr="00C25992" w:rsidRDefault="00C25992" w:rsidP="00DA59F3">
            <w:pPr>
              <w:jc w:val="center"/>
              <w:rPr>
                <w:rFonts w:ascii="Arial Narrow" w:hAnsi="Arial Narrow"/>
                <w:sz w:val="24"/>
                <w:szCs w:val="24"/>
              </w:rPr>
            </w:pPr>
            <w:r>
              <w:rPr>
                <w:rFonts w:ascii="Arial Narrow" w:hAnsi="Arial Narrow"/>
                <w:sz w:val="24"/>
                <w:szCs w:val="24"/>
              </w:rPr>
              <w:t>10</w:t>
            </w:r>
          </w:p>
        </w:tc>
        <w:tc>
          <w:tcPr>
            <w:tcW w:w="799" w:type="dxa"/>
            <w:tcBorders>
              <w:left w:val="single" w:sz="4" w:space="0" w:color="auto"/>
              <w:right w:val="single" w:sz="4" w:space="0" w:color="auto"/>
            </w:tcBorders>
            <w:vAlign w:val="center"/>
          </w:tcPr>
          <w:p w:rsidR="001166ED"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1166ED" w:rsidRPr="00C25992" w:rsidRDefault="00C25992" w:rsidP="008D63A6">
            <w:pPr>
              <w:jc w:val="center"/>
              <w:rPr>
                <w:rFonts w:ascii="Arial Narrow" w:hAnsi="Arial Narrow"/>
                <w:sz w:val="24"/>
                <w:szCs w:val="24"/>
              </w:rPr>
            </w:pPr>
            <w:r>
              <w:rPr>
                <w:rFonts w:ascii="Arial Narrow" w:hAnsi="Arial Narrow"/>
                <w:sz w:val="24"/>
                <w:szCs w:val="24"/>
              </w:rPr>
              <w:t>8</w:t>
            </w:r>
          </w:p>
        </w:tc>
      </w:tr>
      <w:tr w:rsidR="001166ED" w:rsidRPr="00C25992" w:rsidTr="006C0B0E">
        <w:trPr>
          <w:trHeight w:val="660"/>
        </w:trPr>
        <w:tc>
          <w:tcPr>
            <w:tcW w:w="3353" w:type="dxa"/>
            <w:vMerge/>
          </w:tcPr>
          <w:p w:rsidR="001166ED" w:rsidRPr="0026359D" w:rsidRDefault="001166ED" w:rsidP="00CA20CD">
            <w:pPr>
              <w:rPr>
                <w:rFonts w:ascii="Arial Narrow" w:hAnsi="Arial Narrow" w:cstheme="minorHAnsi"/>
                <w:b/>
                <w:sz w:val="24"/>
                <w:szCs w:val="24"/>
              </w:rPr>
            </w:pPr>
          </w:p>
        </w:tc>
        <w:tc>
          <w:tcPr>
            <w:tcW w:w="4550" w:type="dxa"/>
            <w:tcBorders>
              <w:right w:val="single" w:sz="4" w:space="0" w:color="auto"/>
            </w:tcBorders>
            <w:vAlign w:val="center"/>
          </w:tcPr>
          <w:p w:rsidR="001166ED" w:rsidRPr="001166ED" w:rsidRDefault="00E96818" w:rsidP="00E96818">
            <w:pPr>
              <w:rPr>
                <w:rFonts w:ascii="Arial Narrow" w:hAnsi="Arial Narrow"/>
                <w:b/>
              </w:rPr>
            </w:pPr>
            <w:r w:rsidRPr="003211C6">
              <w:rPr>
                <w:rFonts w:ascii="Arial Narrow" w:hAnsi="Arial Narrow"/>
                <w:b/>
              </w:rPr>
              <w:t>PC</w:t>
            </w:r>
            <w:r>
              <w:rPr>
                <w:rFonts w:ascii="Arial Narrow" w:hAnsi="Arial Narrow"/>
                <w:b/>
              </w:rPr>
              <w:t>17</w:t>
            </w:r>
            <w:r w:rsidRPr="003211C6">
              <w:rPr>
                <w:rFonts w:ascii="Arial Narrow" w:hAnsi="Arial Narrow"/>
              </w:rPr>
              <w:t xml:space="preserve"> Knowledge and skill regarding grading of harvested honey</w:t>
            </w:r>
          </w:p>
        </w:tc>
        <w:tc>
          <w:tcPr>
            <w:tcW w:w="714" w:type="dxa"/>
            <w:tcBorders>
              <w:left w:val="single" w:sz="4" w:space="0" w:color="auto"/>
              <w:right w:val="single" w:sz="4" w:space="0" w:color="auto"/>
            </w:tcBorders>
            <w:vAlign w:val="center"/>
          </w:tcPr>
          <w:p w:rsidR="001166ED" w:rsidRPr="00C25992" w:rsidRDefault="00E96818" w:rsidP="00E96818">
            <w:pPr>
              <w:jc w:val="center"/>
              <w:rPr>
                <w:rFonts w:ascii="Arial Narrow" w:hAnsi="Arial Narrow"/>
                <w:sz w:val="24"/>
                <w:szCs w:val="24"/>
              </w:rPr>
            </w:pPr>
            <w:r>
              <w:rPr>
                <w:rFonts w:ascii="Arial Narrow" w:hAnsi="Arial Narrow"/>
                <w:sz w:val="24"/>
                <w:szCs w:val="24"/>
              </w:rPr>
              <w:t>5</w:t>
            </w:r>
          </w:p>
        </w:tc>
        <w:tc>
          <w:tcPr>
            <w:tcW w:w="799" w:type="dxa"/>
            <w:tcBorders>
              <w:left w:val="single" w:sz="4" w:space="0" w:color="auto"/>
              <w:right w:val="single" w:sz="4" w:space="0" w:color="auto"/>
            </w:tcBorders>
            <w:vAlign w:val="center"/>
          </w:tcPr>
          <w:p w:rsidR="001166ED"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right w:val="single" w:sz="4" w:space="0" w:color="auto"/>
            </w:tcBorders>
            <w:vAlign w:val="center"/>
          </w:tcPr>
          <w:p w:rsidR="001166ED" w:rsidRPr="00C25992" w:rsidRDefault="00E96818" w:rsidP="008D63A6">
            <w:pPr>
              <w:jc w:val="center"/>
              <w:rPr>
                <w:rFonts w:ascii="Arial Narrow" w:hAnsi="Arial Narrow"/>
                <w:sz w:val="24"/>
                <w:szCs w:val="24"/>
              </w:rPr>
            </w:pPr>
            <w:r>
              <w:rPr>
                <w:rFonts w:ascii="Arial Narrow" w:hAnsi="Arial Narrow"/>
                <w:sz w:val="24"/>
                <w:szCs w:val="24"/>
              </w:rPr>
              <w:t>7</w:t>
            </w:r>
          </w:p>
        </w:tc>
      </w:tr>
      <w:tr w:rsidR="001166ED" w:rsidRPr="00C25992" w:rsidTr="006C0B0E">
        <w:trPr>
          <w:trHeight w:val="566"/>
        </w:trPr>
        <w:tc>
          <w:tcPr>
            <w:tcW w:w="3353" w:type="dxa"/>
            <w:vMerge/>
          </w:tcPr>
          <w:p w:rsidR="001166ED" w:rsidRPr="0026359D" w:rsidRDefault="001166ED" w:rsidP="00CA20CD">
            <w:pPr>
              <w:rPr>
                <w:rFonts w:ascii="Arial Narrow" w:hAnsi="Arial Narrow" w:cstheme="minorHAnsi"/>
                <w:b/>
                <w:sz w:val="24"/>
                <w:szCs w:val="24"/>
              </w:rPr>
            </w:pPr>
          </w:p>
        </w:tc>
        <w:tc>
          <w:tcPr>
            <w:tcW w:w="4550" w:type="dxa"/>
            <w:tcBorders>
              <w:bottom w:val="single" w:sz="4" w:space="0" w:color="auto"/>
              <w:right w:val="single" w:sz="4" w:space="0" w:color="auto"/>
            </w:tcBorders>
            <w:vAlign w:val="center"/>
          </w:tcPr>
          <w:p w:rsidR="001166ED" w:rsidRPr="001166ED" w:rsidRDefault="00E96818" w:rsidP="00E96818">
            <w:pPr>
              <w:rPr>
                <w:rFonts w:ascii="Arial Narrow" w:hAnsi="Arial Narrow"/>
                <w:b/>
              </w:rPr>
            </w:pPr>
            <w:r>
              <w:rPr>
                <w:rFonts w:ascii="Arial Narrow" w:hAnsi="Arial Narrow"/>
                <w:b/>
              </w:rPr>
              <w:t xml:space="preserve">PC 18 </w:t>
            </w:r>
            <w:r>
              <w:rPr>
                <w:rFonts w:ascii="Arial Narrow" w:hAnsi="Arial Narrow"/>
              </w:rPr>
              <w:t>Demonstrate the method of processing of honey</w:t>
            </w:r>
          </w:p>
        </w:tc>
        <w:tc>
          <w:tcPr>
            <w:tcW w:w="714" w:type="dxa"/>
            <w:tcBorders>
              <w:left w:val="single" w:sz="4" w:space="0" w:color="auto"/>
              <w:bottom w:val="single" w:sz="4" w:space="0" w:color="auto"/>
              <w:right w:val="single" w:sz="4" w:space="0" w:color="auto"/>
            </w:tcBorders>
            <w:vAlign w:val="center"/>
          </w:tcPr>
          <w:p w:rsidR="001166ED" w:rsidRPr="00C25992" w:rsidRDefault="00C25992" w:rsidP="00DA59F3">
            <w:pPr>
              <w:jc w:val="center"/>
              <w:rPr>
                <w:rFonts w:ascii="Arial Narrow" w:hAnsi="Arial Narrow"/>
                <w:sz w:val="24"/>
                <w:szCs w:val="24"/>
              </w:rPr>
            </w:pPr>
            <w:r>
              <w:rPr>
                <w:rFonts w:ascii="Arial Narrow" w:hAnsi="Arial Narrow"/>
                <w:sz w:val="24"/>
                <w:szCs w:val="24"/>
              </w:rPr>
              <w:t>10</w:t>
            </w:r>
          </w:p>
        </w:tc>
        <w:tc>
          <w:tcPr>
            <w:tcW w:w="799" w:type="dxa"/>
            <w:tcBorders>
              <w:left w:val="single" w:sz="4" w:space="0" w:color="auto"/>
              <w:bottom w:val="single" w:sz="4" w:space="0" w:color="auto"/>
              <w:right w:val="single" w:sz="4" w:space="0" w:color="auto"/>
            </w:tcBorders>
            <w:vAlign w:val="center"/>
          </w:tcPr>
          <w:p w:rsidR="001166ED" w:rsidRPr="00C25992" w:rsidRDefault="00C2599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bottom w:val="single" w:sz="4" w:space="0" w:color="auto"/>
              <w:right w:val="single" w:sz="4" w:space="0" w:color="auto"/>
            </w:tcBorders>
            <w:vAlign w:val="center"/>
          </w:tcPr>
          <w:p w:rsidR="001166ED" w:rsidRPr="00C25992" w:rsidRDefault="00C25992" w:rsidP="008D63A6">
            <w:pPr>
              <w:jc w:val="center"/>
              <w:rPr>
                <w:rFonts w:ascii="Arial Narrow" w:hAnsi="Arial Narrow"/>
                <w:sz w:val="24"/>
                <w:szCs w:val="24"/>
              </w:rPr>
            </w:pPr>
            <w:r>
              <w:rPr>
                <w:rFonts w:ascii="Arial Narrow" w:hAnsi="Arial Narrow"/>
                <w:sz w:val="24"/>
                <w:szCs w:val="24"/>
              </w:rPr>
              <w:t>8</w:t>
            </w:r>
          </w:p>
        </w:tc>
      </w:tr>
      <w:tr w:rsidR="001166ED" w:rsidRPr="00C25992" w:rsidTr="006C0B0E">
        <w:trPr>
          <w:trHeight w:val="660"/>
        </w:trPr>
        <w:tc>
          <w:tcPr>
            <w:tcW w:w="3353" w:type="dxa"/>
            <w:vMerge/>
          </w:tcPr>
          <w:p w:rsidR="001166ED" w:rsidRPr="0026359D" w:rsidRDefault="001166ED" w:rsidP="00CA20CD">
            <w:pPr>
              <w:rPr>
                <w:rFonts w:ascii="Arial Narrow" w:hAnsi="Arial Narrow" w:cstheme="minorHAnsi"/>
                <w:b/>
                <w:sz w:val="24"/>
                <w:szCs w:val="24"/>
              </w:rPr>
            </w:pPr>
          </w:p>
        </w:tc>
        <w:tc>
          <w:tcPr>
            <w:tcW w:w="4550" w:type="dxa"/>
            <w:tcBorders>
              <w:bottom w:val="single" w:sz="4" w:space="0" w:color="auto"/>
              <w:right w:val="single" w:sz="4" w:space="0" w:color="auto"/>
            </w:tcBorders>
            <w:vAlign w:val="center"/>
          </w:tcPr>
          <w:p w:rsidR="001166ED" w:rsidRPr="001166ED" w:rsidRDefault="00E96818" w:rsidP="00E96818">
            <w:pPr>
              <w:rPr>
                <w:rFonts w:ascii="Arial Narrow" w:hAnsi="Arial Narrow"/>
                <w:b/>
              </w:rPr>
            </w:pPr>
            <w:r>
              <w:rPr>
                <w:rFonts w:ascii="Arial Narrow" w:hAnsi="Arial Narrow"/>
                <w:b/>
              </w:rPr>
              <w:t xml:space="preserve">PC 19 </w:t>
            </w:r>
            <w:r>
              <w:rPr>
                <w:rFonts w:ascii="Arial Narrow" w:hAnsi="Arial Narrow"/>
              </w:rPr>
              <w:t>Demonstrate the method of preservation of honey</w:t>
            </w:r>
          </w:p>
        </w:tc>
        <w:tc>
          <w:tcPr>
            <w:tcW w:w="714" w:type="dxa"/>
            <w:tcBorders>
              <w:left w:val="single" w:sz="4" w:space="0" w:color="auto"/>
              <w:bottom w:val="single" w:sz="4" w:space="0" w:color="auto"/>
              <w:right w:val="single" w:sz="4" w:space="0" w:color="auto"/>
            </w:tcBorders>
            <w:vAlign w:val="center"/>
          </w:tcPr>
          <w:p w:rsidR="001166ED" w:rsidRPr="00C25992" w:rsidRDefault="00C25992" w:rsidP="00DA59F3">
            <w:pPr>
              <w:jc w:val="center"/>
              <w:rPr>
                <w:rFonts w:ascii="Arial Narrow" w:hAnsi="Arial Narrow"/>
                <w:sz w:val="24"/>
                <w:szCs w:val="24"/>
              </w:rPr>
            </w:pPr>
            <w:r>
              <w:rPr>
                <w:rFonts w:ascii="Arial Narrow" w:hAnsi="Arial Narrow"/>
                <w:sz w:val="24"/>
                <w:szCs w:val="24"/>
              </w:rPr>
              <w:t>5</w:t>
            </w:r>
          </w:p>
        </w:tc>
        <w:tc>
          <w:tcPr>
            <w:tcW w:w="799" w:type="dxa"/>
            <w:tcBorders>
              <w:left w:val="single" w:sz="4" w:space="0" w:color="auto"/>
              <w:bottom w:val="single" w:sz="4" w:space="0" w:color="auto"/>
              <w:right w:val="single" w:sz="4" w:space="0" w:color="auto"/>
            </w:tcBorders>
            <w:vAlign w:val="center"/>
          </w:tcPr>
          <w:p w:rsidR="001166ED" w:rsidRPr="00C25992" w:rsidRDefault="00D94432" w:rsidP="00DA59F3">
            <w:pPr>
              <w:jc w:val="center"/>
              <w:rPr>
                <w:rFonts w:ascii="Arial Narrow" w:hAnsi="Arial Narrow"/>
                <w:sz w:val="24"/>
                <w:szCs w:val="24"/>
              </w:rPr>
            </w:pPr>
            <w:r>
              <w:rPr>
                <w:rFonts w:ascii="Arial Narrow" w:hAnsi="Arial Narrow"/>
                <w:sz w:val="24"/>
                <w:szCs w:val="24"/>
              </w:rPr>
              <w:t>2</w:t>
            </w:r>
          </w:p>
        </w:tc>
        <w:tc>
          <w:tcPr>
            <w:tcW w:w="842" w:type="dxa"/>
            <w:tcBorders>
              <w:left w:val="single" w:sz="4" w:space="0" w:color="auto"/>
              <w:bottom w:val="single" w:sz="4" w:space="0" w:color="auto"/>
              <w:right w:val="single" w:sz="4" w:space="0" w:color="auto"/>
            </w:tcBorders>
            <w:vAlign w:val="center"/>
          </w:tcPr>
          <w:p w:rsidR="001166ED" w:rsidRPr="00C25992" w:rsidRDefault="00D94432" w:rsidP="008D63A6">
            <w:pPr>
              <w:jc w:val="center"/>
              <w:rPr>
                <w:rFonts w:ascii="Arial Narrow" w:hAnsi="Arial Narrow"/>
                <w:sz w:val="24"/>
                <w:szCs w:val="24"/>
              </w:rPr>
            </w:pPr>
            <w:r>
              <w:rPr>
                <w:rFonts w:ascii="Arial Narrow" w:hAnsi="Arial Narrow"/>
                <w:sz w:val="24"/>
                <w:szCs w:val="24"/>
              </w:rPr>
              <w:t>3</w:t>
            </w:r>
          </w:p>
        </w:tc>
      </w:tr>
      <w:tr w:rsidR="001166ED" w:rsidRPr="00C25992" w:rsidTr="006C0B0E">
        <w:trPr>
          <w:trHeight w:val="90"/>
        </w:trPr>
        <w:tc>
          <w:tcPr>
            <w:tcW w:w="3353" w:type="dxa"/>
            <w:vMerge/>
          </w:tcPr>
          <w:p w:rsidR="001166ED" w:rsidRPr="0026359D" w:rsidRDefault="001166ED" w:rsidP="00CA20CD">
            <w:pPr>
              <w:rPr>
                <w:rFonts w:ascii="Arial Narrow" w:hAnsi="Arial Narrow" w:cstheme="minorHAnsi"/>
                <w:b/>
                <w:sz w:val="24"/>
                <w:szCs w:val="24"/>
              </w:rPr>
            </w:pPr>
          </w:p>
        </w:tc>
        <w:tc>
          <w:tcPr>
            <w:tcW w:w="4550" w:type="dxa"/>
            <w:tcBorders>
              <w:bottom w:val="single" w:sz="4" w:space="0" w:color="auto"/>
              <w:right w:val="single" w:sz="4" w:space="0" w:color="auto"/>
            </w:tcBorders>
          </w:tcPr>
          <w:p w:rsidR="001166ED" w:rsidRPr="003B3D6D" w:rsidRDefault="00E96818" w:rsidP="00E96818">
            <w:pPr>
              <w:rPr>
                <w:rFonts w:ascii="Arial Narrow" w:hAnsi="Arial Narrow"/>
                <w:highlight w:val="yellow"/>
              </w:rPr>
            </w:pPr>
            <w:r>
              <w:rPr>
                <w:rFonts w:ascii="Arial Narrow" w:hAnsi="Arial Narrow"/>
                <w:b/>
              </w:rPr>
              <w:t xml:space="preserve">PC 20 </w:t>
            </w:r>
            <w:r w:rsidRPr="00E96818">
              <w:rPr>
                <w:rFonts w:ascii="Arial Narrow" w:hAnsi="Arial Narrow"/>
              </w:rPr>
              <w:t>Awareness about the k</w:t>
            </w:r>
            <w:r w:rsidRPr="00C25992">
              <w:rPr>
                <w:rFonts w:ascii="Arial Narrow" w:hAnsi="Arial Narrow"/>
              </w:rPr>
              <w:t>nowledge of support available for Bee Keeping</w:t>
            </w:r>
            <w:r>
              <w:rPr>
                <w:rFonts w:ascii="Arial Narrow" w:hAnsi="Arial Narrow"/>
              </w:rPr>
              <w:t xml:space="preserve"> from various sources such as  KVK etc.</w:t>
            </w:r>
          </w:p>
        </w:tc>
        <w:tc>
          <w:tcPr>
            <w:tcW w:w="714" w:type="dxa"/>
            <w:tcBorders>
              <w:left w:val="single" w:sz="4" w:space="0" w:color="auto"/>
              <w:bottom w:val="single" w:sz="4" w:space="0" w:color="auto"/>
              <w:right w:val="single" w:sz="4" w:space="0" w:color="auto"/>
            </w:tcBorders>
            <w:vAlign w:val="center"/>
          </w:tcPr>
          <w:p w:rsidR="001166ED" w:rsidRPr="00C25992" w:rsidRDefault="00E96818" w:rsidP="00E96818">
            <w:pPr>
              <w:jc w:val="center"/>
              <w:rPr>
                <w:rFonts w:ascii="Arial Narrow" w:hAnsi="Arial Narrow"/>
                <w:sz w:val="24"/>
                <w:szCs w:val="24"/>
              </w:rPr>
            </w:pPr>
            <w:r>
              <w:rPr>
                <w:rFonts w:ascii="Arial Narrow" w:hAnsi="Arial Narrow"/>
                <w:sz w:val="24"/>
                <w:szCs w:val="24"/>
              </w:rPr>
              <w:t>5</w:t>
            </w:r>
          </w:p>
        </w:tc>
        <w:tc>
          <w:tcPr>
            <w:tcW w:w="799" w:type="dxa"/>
            <w:tcBorders>
              <w:left w:val="single" w:sz="4" w:space="0" w:color="auto"/>
              <w:bottom w:val="single" w:sz="4" w:space="0" w:color="auto"/>
              <w:right w:val="single" w:sz="4" w:space="0" w:color="auto"/>
            </w:tcBorders>
            <w:vAlign w:val="center"/>
          </w:tcPr>
          <w:p w:rsidR="001166ED" w:rsidRPr="00C25992" w:rsidRDefault="00E96818" w:rsidP="00E96818">
            <w:pPr>
              <w:jc w:val="center"/>
              <w:rPr>
                <w:rFonts w:ascii="Arial Narrow" w:hAnsi="Arial Narrow"/>
                <w:sz w:val="24"/>
                <w:szCs w:val="24"/>
              </w:rPr>
            </w:pPr>
            <w:r>
              <w:rPr>
                <w:rFonts w:ascii="Arial Narrow" w:hAnsi="Arial Narrow"/>
                <w:sz w:val="24"/>
                <w:szCs w:val="24"/>
              </w:rPr>
              <w:t>Nil</w:t>
            </w:r>
          </w:p>
        </w:tc>
        <w:tc>
          <w:tcPr>
            <w:tcW w:w="842" w:type="dxa"/>
            <w:tcBorders>
              <w:left w:val="single" w:sz="4" w:space="0" w:color="auto"/>
              <w:bottom w:val="single" w:sz="4" w:space="0" w:color="auto"/>
              <w:right w:val="single" w:sz="4" w:space="0" w:color="auto"/>
            </w:tcBorders>
            <w:vAlign w:val="center"/>
          </w:tcPr>
          <w:p w:rsidR="001166ED" w:rsidRPr="00C25992" w:rsidRDefault="00E96818" w:rsidP="00E96818">
            <w:pPr>
              <w:jc w:val="center"/>
              <w:rPr>
                <w:rFonts w:ascii="Arial Narrow" w:hAnsi="Arial Narrow"/>
                <w:sz w:val="24"/>
                <w:szCs w:val="24"/>
              </w:rPr>
            </w:pPr>
            <w:r>
              <w:rPr>
                <w:rFonts w:ascii="Arial Narrow" w:hAnsi="Arial Narrow"/>
                <w:sz w:val="24"/>
                <w:szCs w:val="24"/>
              </w:rPr>
              <w:t>5</w:t>
            </w:r>
          </w:p>
        </w:tc>
      </w:tr>
      <w:tr w:rsidR="001166ED" w:rsidRPr="0032311B" w:rsidTr="006C0B0E">
        <w:trPr>
          <w:trHeight w:val="307"/>
        </w:trPr>
        <w:tc>
          <w:tcPr>
            <w:tcW w:w="7903" w:type="dxa"/>
            <w:gridSpan w:val="2"/>
            <w:shd w:val="clear" w:color="auto" w:fill="auto"/>
          </w:tcPr>
          <w:p w:rsidR="001166ED" w:rsidRPr="00F861F4" w:rsidRDefault="001166ED" w:rsidP="006D03B5">
            <w:pPr>
              <w:jc w:val="right"/>
              <w:rPr>
                <w:rFonts w:ascii="Arial Narrow" w:hAnsi="Arial Narrow"/>
                <w:b/>
                <w:color w:val="002060"/>
              </w:rPr>
            </w:pPr>
            <w:r w:rsidRPr="00F861F4">
              <w:rPr>
                <w:rFonts w:ascii="Arial Narrow" w:hAnsi="Arial Narrow"/>
                <w:b/>
                <w:color w:val="002060"/>
              </w:rPr>
              <w:t>Total Technical Knowledge and Skills</w:t>
            </w:r>
          </w:p>
        </w:tc>
        <w:tc>
          <w:tcPr>
            <w:tcW w:w="714" w:type="dxa"/>
            <w:shd w:val="clear" w:color="auto" w:fill="auto"/>
            <w:vAlign w:val="center"/>
          </w:tcPr>
          <w:p w:rsidR="001166ED" w:rsidRPr="00F861F4" w:rsidRDefault="001166ED" w:rsidP="00E743FC">
            <w:pPr>
              <w:jc w:val="center"/>
              <w:rPr>
                <w:rFonts w:ascii="Arial Narrow" w:hAnsi="Arial Narrow"/>
                <w:b/>
                <w:color w:val="002060"/>
                <w:szCs w:val="16"/>
              </w:rPr>
            </w:pPr>
            <w:r w:rsidRPr="00F861F4">
              <w:rPr>
                <w:rFonts w:ascii="Arial Narrow" w:hAnsi="Arial Narrow"/>
                <w:b/>
                <w:color w:val="002060"/>
                <w:szCs w:val="16"/>
              </w:rPr>
              <w:t>140</w:t>
            </w:r>
          </w:p>
        </w:tc>
        <w:tc>
          <w:tcPr>
            <w:tcW w:w="799" w:type="dxa"/>
            <w:shd w:val="clear" w:color="auto" w:fill="auto"/>
            <w:vAlign w:val="center"/>
          </w:tcPr>
          <w:p w:rsidR="001166ED" w:rsidRPr="00F861F4" w:rsidRDefault="001166ED" w:rsidP="00E743FC">
            <w:pPr>
              <w:jc w:val="center"/>
              <w:rPr>
                <w:rFonts w:ascii="Arial Narrow" w:hAnsi="Arial Narrow"/>
                <w:b/>
                <w:color w:val="002060"/>
                <w:szCs w:val="16"/>
              </w:rPr>
            </w:pPr>
            <w:r w:rsidRPr="00F861F4">
              <w:rPr>
                <w:rFonts w:ascii="Arial Narrow" w:hAnsi="Arial Narrow"/>
                <w:b/>
                <w:color w:val="002060"/>
                <w:szCs w:val="16"/>
              </w:rPr>
              <w:t>44</w:t>
            </w:r>
          </w:p>
        </w:tc>
        <w:tc>
          <w:tcPr>
            <w:tcW w:w="842" w:type="dxa"/>
            <w:shd w:val="clear" w:color="auto" w:fill="auto"/>
            <w:vAlign w:val="center"/>
          </w:tcPr>
          <w:p w:rsidR="001166ED" w:rsidRPr="00F861F4" w:rsidRDefault="001166ED" w:rsidP="00E743FC">
            <w:pPr>
              <w:jc w:val="center"/>
              <w:rPr>
                <w:rFonts w:ascii="Arial Narrow" w:hAnsi="Arial Narrow"/>
                <w:b/>
                <w:color w:val="002060"/>
                <w:szCs w:val="16"/>
              </w:rPr>
            </w:pPr>
            <w:r w:rsidRPr="00F861F4">
              <w:rPr>
                <w:rFonts w:ascii="Arial Narrow" w:hAnsi="Arial Narrow"/>
                <w:b/>
                <w:color w:val="002060"/>
                <w:szCs w:val="16"/>
              </w:rPr>
              <w:t>96</w:t>
            </w:r>
          </w:p>
        </w:tc>
      </w:tr>
      <w:tr w:rsidR="001166ED" w:rsidRPr="0032311B" w:rsidTr="006C0B0E">
        <w:trPr>
          <w:trHeight w:val="326"/>
        </w:trPr>
        <w:tc>
          <w:tcPr>
            <w:tcW w:w="7903" w:type="dxa"/>
            <w:gridSpan w:val="2"/>
            <w:shd w:val="clear" w:color="auto" w:fill="auto"/>
          </w:tcPr>
          <w:p w:rsidR="001166ED" w:rsidRPr="00F861F4" w:rsidRDefault="001166ED" w:rsidP="006D03B5">
            <w:pPr>
              <w:jc w:val="right"/>
              <w:rPr>
                <w:rFonts w:ascii="Arial Narrow" w:hAnsi="Arial Narrow"/>
                <w:b/>
                <w:color w:val="002060"/>
              </w:rPr>
            </w:pPr>
            <w:r w:rsidRPr="00F861F4">
              <w:rPr>
                <w:rFonts w:ascii="Arial Narrow" w:hAnsi="Arial Narrow"/>
                <w:b/>
                <w:color w:val="002060"/>
              </w:rPr>
              <w:t>Total for the Entire Course</w:t>
            </w:r>
          </w:p>
        </w:tc>
        <w:tc>
          <w:tcPr>
            <w:tcW w:w="714" w:type="dxa"/>
            <w:shd w:val="clear" w:color="auto" w:fill="auto"/>
            <w:vAlign w:val="center"/>
          </w:tcPr>
          <w:p w:rsidR="001166ED" w:rsidRPr="00F861F4" w:rsidRDefault="001166ED" w:rsidP="00E743FC">
            <w:pPr>
              <w:jc w:val="center"/>
              <w:rPr>
                <w:rFonts w:ascii="Arial Narrow" w:hAnsi="Arial Narrow"/>
                <w:b/>
                <w:color w:val="002060"/>
                <w:szCs w:val="16"/>
              </w:rPr>
            </w:pPr>
            <w:r w:rsidRPr="00F861F4">
              <w:rPr>
                <w:rFonts w:ascii="Arial Narrow" w:hAnsi="Arial Narrow"/>
                <w:b/>
                <w:color w:val="002060"/>
                <w:szCs w:val="16"/>
              </w:rPr>
              <w:t>200</w:t>
            </w:r>
          </w:p>
        </w:tc>
        <w:tc>
          <w:tcPr>
            <w:tcW w:w="799" w:type="dxa"/>
            <w:shd w:val="clear" w:color="auto" w:fill="auto"/>
            <w:vAlign w:val="center"/>
          </w:tcPr>
          <w:p w:rsidR="001166ED" w:rsidRPr="00F861F4" w:rsidRDefault="001166ED" w:rsidP="00E50C32">
            <w:pPr>
              <w:jc w:val="center"/>
              <w:rPr>
                <w:rFonts w:ascii="Arial Narrow" w:hAnsi="Arial Narrow"/>
                <w:b/>
                <w:color w:val="002060"/>
                <w:szCs w:val="16"/>
              </w:rPr>
            </w:pPr>
            <w:r w:rsidRPr="00F861F4">
              <w:rPr>
                <w:rFonts w:ascii="Arial Narrow" w:hAnsi="Arial Narrow"/>
                <w:b/>
                <w:color w:val="002060"/>
                <w:szCs w:val="16"/>
              </w:rPr>
              <w:t>80</w:t>
            </w:r>
          </w:p>
        </w:tc>
        <w:tc>
          <w:tcPr>
            <w:tcW w:w="842" w:type="dxa"/>
            <w:shd w:val="clear" w:color="auto" w:fill="auto"/>
            <w:vAlign w:val="center"/>
          </w:tcPr>
          <w:p w:rsidR="001166ED" w:rsidRPr="00F861F4" w:rsidRDefault="001166ED" w:rsidP="00E743FC">
            <w:pPr>
              <w:jc w:val="center"/>
              <w:rPr>
                <w:rFonts w:ascii="Arial Narrow" w:hAnsi="Arial Narrow"/>
                <w:b/>
                <w:color w:val="002060"/>
                <w:szCs w:val="16"/>
              </w:rPr>
            </w:pPr>
            <w:r w:rsidRPr="00F861F4">
              <w:rPr>
                <w:rFonts w:ascii="Arial Narrow" w:hAnsi="Arial Narrow"/>
                <w:b/>
                <w:color w:val="002060"/>
                <w:szCs w:val="16"/>
              </w:rPr>
              <w:t>120</w:t>
            </w:r>
          </w:p>
        </w:tc>
      </w:tr>
      <w:tr w:rsidR="001166ED" w:rsidRPr="0032311B" w:rsidTr="006C0B0E">
        <w:trPr>
          <w:trHeight w:val="326"/>
        </w:trPr>
        <w:tc>
          <w:tcPr>
            <w:tcW w:w="10259" w:type="dxa"/>
            <w:gridSpan w:val="5"/>
            <w:shd w:val="clear" w:color="auto" w:fill="auto"/>
          </w:tcPr>
          <w:p w:rsidR="001166ED" w:rsidRPr="00F861F4" w:rsidRDefault="001166ED" w:rsidP="006D03B5">
            <w:pPr>
              <w:jc w:val="center"/>
              <w:rPr>
                <w:rFonts w:ascii="Arial Narrow" w:hAnsi="Arial Narrow"/>
                <w:color w:val="943634" w:themeColor="accent2" w:themeShade="BF"/>
                <w:sz w:val="16"/>
                <w:szCs w:val="16"/>
              </w:rPr>
            </w:pPr>
            <w:r w:rsidRPr="00F861F4">
              <w:rPr>
                <w:rFonts w:ascii="Arial Narrow" w:hAnsi="Arial Narrow"/>
                <w:b/>
                <w:color w:val="943634" w:themeColor="accent2" w:themeShade="BF"/>
              </w:rPr>
              <w:t>Means of Assessment  - Written Test and Viva Voce, Pass Percentage = 50 % of the total Marks</w:t>
            </w:r>
          </w:p>
        </w:tc>
      </w:tr>
    </w:tbl>
    <w:p w:rsidR="00F21818" w:rsidRPr="00F9113B" w:rsidRDefault="008B21BF" w:rsidP="00564182">
      <w:pPr>
        <w:pStyle w:val="Heading1"/>
        <w:pBdr>
          <w:top w:val="single" w:sz="4" w:space="1" w:color="auto"/>
          <w:left w:val="single" w:sz="4" w:space="4" w:color="auto"/>
          <w:bottom w:val="single" w:sz="4" w:space="1" w:color="auto"/>
          <w:right w:val="single" w:sz="4" w:space="22" w:color="auto"/>
          <w:between w:val="single" w:sz="4" w:space="1" w:color="auto"/>
          <w:bar w:val="single" w:sz="4" w:color="auto"/>
        </w:pBdr>
        <w:shd w:val="clear" w:color="auto" w:fill="F2DBDB" w:themeFill="accent2" w:themeFillTint="33"/>
        <w:spacing w:line="360" w:lineRule="auto"/>
        <w:ind w:left="0" w:right="20"/>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lastRenderedPageBreak/>
        <w:t xml:space="preserve">SECTION 2 </w:t>
      </w:r>
      <w:r w:rsidR="0032311B" w:rsidRPr="00F9113B">
        <w:rPr>
          <w:rFonts w:ascii="Arial Narrow" w:hAnsi="Arial Narrow" w:cstheme="minorHAnsi"/>
          <w:color w:val="632423" w:themeColor="accent2" w:themeShade="80"/>
        </w:rPr>
        <w:t xml:space="preserve">- </w:t>
      </w:r>
      <w:r w:rsidRPr="00F9113B">
        <w:rPr>
          <w:rFonts w:ascii="Arial Narrow" w:hAnsi="Arial Narrow" w:cstheme="minorHAnsi"/>
          <w:color w:val="632423" w:themeColor="accent2" w:themeShade="80"/>
        </w:rPr>
        <w:t>EVIDENCE OF LEVEL</w:t>
      </w:r>
    </w:p>
    <w:p w:rsidR="006D03B5" w:rsidRDefault="006D03B5" w:rsidP="00701DB4">
      <w:pPr>
        <w:pStyle w:val="BodyText"/>
        <w:rPr>
          <w:rFonts w:ascii="Arial Narrow" w:hAnsi="Arial Narrow" w:cstheme="minorHAnsi"/>
          <w:color w:val="002060"/>
          <w:sz w:val="24"/>
          <w:szCs w:val="24"/>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AF331C" w:rsidRDefault="00701DB4" w:rsidP="00701DB4">
      <w:pPr>
        <w:pStyle w:val="BodyText"/>
        <w:rPr>
          <w:rFonts w:ascii="Arial Narrow" w:hAnsi="Arial Narrow" w:cstheme="minorHAnsi"/>
          <w:sz w:val="24"/>
          <w:szCs w:val="24"/>
        </w:rPr>
      </w:pPr>
    </w:p>
    <w:tbl>
      <w:tblPr>
        <w:tblStyle w:val="TableGrid"/>
        <w:tblW w:w="10008" w:type="dxa"/>
        <w:tblLayout w:type="fixed"/>
        <w:tblLook w:val="04A0"/>
      </w:tblPr>
      <w:tblGrid>
        <w:gridCol w:w="1908"/>
        <w:gridCol w:w="1980"/>
        <w:gridCol w:w="2070"/>
        <w:gridCol w:w="2250"/>
        <w:gridCol w:w="1800"/>
      </w:tblGrid>
      <w:tr w:rsidR="00701DB4" w:rsidRPr="00AF331C" w:rsidTr="00701DB4">
        <w:trPr>
          <w:trHeight w:val="458"/>
        </w:trPr>
        <w:tc>
          <w:tcPr>
            <w:tcW w:w="10008" w:type="dxa"/>
            <w:gridSpan w:val="5"/>
            <w:vAlign w:val="center"/>
          </w:tcPr>
          <w:p w:rsidR="00701DB4" w:rsidRPr="00F9113B" w:rsidRDefault="00701DB4" w:rsidP="002905D2">
            <w:pPr>
              <w:rPr>
                <w:rFonts w:ascii="Arial Narrow" w:hAnsi="Arial Narrow" w:cstheme="minorHAnsi"/>
                <w:b/>
                <w:color w:val="7030A0"/>
                <w:sz w:val="24"/>
                <w:szCs w:val="24"/>
              </w:rPr>
            </w:pPr>
            <w:r w:rsidRPr="00F9113B">
              <w:rPr>
                <w:rFonts w:ascii="Arial Narrow" w:hAnsi="Arial Narrow" w:cstheme="minorHAnsi"/>
                <w:b/>
                <w:color w:val="7030A0"/>
                <w:sz w:val="24"/>
                <w:szCs w:val="24"/>
              </w:rPr>
              <w:t xml:space="preserve">Title of the Qualification: </w:t>
            </w:r>
            <w:r w:rsidR="002905D2">
              <w:rPr>
                <w:rFonts w:ascii="Arial Narrow" w:hAnsi="Arial Narrow" w:cstheme="minorHAnsi"/>
                <w:b/>
                <w:color w:val="7030A0"/>
                <w:sz w:val="24"/>
                <w:szCs w:val="24"/>
              </w:rPr>
              <w:t>Bee Keeping</w:t>
            </w:r>
          </w:p>
        </w:tc>
      </w:tr>
      <w:tr w:rsidR="00701DB4" w:rsidRPr="00AF331C" w:rsidTr="00701DB4">
        <w:trPr>
          <w:trHeight w:val="557"/>
        </w:trPr>
        <w:tc>
          <w:tcPr>
            <w:tcW w:w="1000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9113B">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701DB4">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07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225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701DB4">
        <w:trPr>
          <w:trHeight w:val="2505"/>
        </w:trPr>
        <w:tc>
          <w:tcPr>
            <w:tcW w:w="1908" w:type="dxa"/>
          </w:tcPr>
          <w:p w:rsidR="009E01BC" w:rsidRPr="002905D2" w:rsidRDefault="009E01BC" w:rsidP="0032311B">
            <w:pPr>
              <w:rPr>
                <w:rFonts w:ascii="Arial Narrow" w:hAnsi="Arial Narrow" w:cstheme="minorHAnsi"/>
                <w:sz w:val="24"/>
                <w:szCs w:val="24"/>
              </w:rPr>
            </w:pPr>
          </w:p>
          <w:p w:rsidR="00F21818" w:rsidRPr="002905D2" w:rsidRDefault="002953D0" w:rsidP="002905D2">
            <w:pPr>
              <w:rPr>
                <w:rFonts w:ascii="Arial Narrow" w:hAnsi="Arial Narrow" w:cstheme="minorHAnsi"/>
                <w:sz w:val="24"/>
                <w:szCs w:val="24"/>
              </w:rPr>
            </w:pPr>
            <w:r w:rsidRPr="002905D2">
              <w:rPr>
                <w:rFonts w:ascii="Arial Narrow" w:hAnsi="Arial Narrow" w:cstheme="minorHAnsi"/>
                <w:sz w:val="24"/>
                <w:szCs w:val="24"/>
              </w:rPr>
              <w:t xml:space="preserve">Ability to do the routine works of maintaining </w:t>
            </w:r>
            <w:r w:rsidR="002905D2">
              <w:rPr>
                <w:rFonts w:ascii="Arial Narrow" w:hAnsi="Arial Narrow" w:cstheme="minorHAnsi"/>
                <w:sz w:val="24"/>
                <w:szCs w:val="24"/>
              </w:rPr>
              <w:t>Bee Hive Boxes</w:t>
            </w:r>
          </w:p>
        </w:tc>
        <w:tc>
          <w:tcPr>
            <w:tcW w:w="1980" w:type="dxa"/>
          </w:tcPr>
          <w:p w:rsidR="009E01BC" w:rsidRPr="002905D2" w:rsidRDefault="009E01BC" w:rsidP="0032311B">
            <w:pPr>
              <w:rPr>
                <w:rFonts w:ascii="Arial Narrow" w:hAnsi="Arial Narrow" w:cstheme="minorHAnsi"/>
                <w:sz w:val="24"/>
                <w:szCs w:val="24"/>
              </w:rPr>
            </w:pPr>
          </w:p>
          <w:p w:rsidR="002953D0" w:rsidRPr="002905D2" w:rsidRDefault="002953D0" w:rsidP="0032311B">
            <w:pPr>
              <w:rPr>
                <w:rFonts w:ascii="Arial Narrow" w:hAnsi="Arial Narrow" w:cstheme="minorHAnsi"/>
                <w:sz w:val="24"/>
                <w:szCs w:val="24"/>
              </w:rPr>
            </w:pPr>
            <w:r w:rsidRPr="002905D2">
              <w:rPr>
                <w:rFonts w:ascii="Arial Narrow" w:hAnsi="Arial Narrow" w:cstheme="minorHAnsi"/>
                <w:sz w:val="24"/>
                <w:szCs w:val="24"/>
              </w:rPr>
              <w:t xml:space="preserve">Factual knowledge about the different </w:t>
            </w:r>
            <w:r w:rsidR="002905D2">
              <w:rPr>
                <w:rFonts w:ascii="Arial Narrow" w:hAnsi="Arial Narrow" w:cstheme="minorHAnsi"/>
                <w:sz w:val="24"/>
                <w:szCs w:val="24"/>
              </w:rPr>
              <w:t xml:space="preserve">species and races of bees </w:t>
            </w:r>
            <w:r w:rsidRPr="002905D2">
              <w:rPr>
                <w:rFonts w:ascii="Arial Narrow" w:hAnsi="Arial Narrow" w:cstheme="minorHAnsi"/>
                <w:sz w:val="24"/>
                <w:szCs w:val="24"/>
              </w:rPr>
              <w:t>and adopt the best practices of the trade</w:t>
            </w:r>
          </w:p>
          <w:p w:rsidR="002953D0" w:rsidRPr="002905D2" w:rsidRDefault="002953D0" w:rsidP="0032311B">
            <w:pPr>
              <w:rPr>
                <w:rFonts w:ascii="Arial Narrow" w:hAnsi="Arial Narrow" w:cstheme="minorHAnsi"/>
                <w:sz w:val="24"/>
                <w:szCs w:val="24"/>
              </w:rPr>
            </w:pPr>
          </w:p>
          <w:p w:rsidR="002953D0" w:rsidRPr="002905D2" w:rsidRDefault="002953D0" w:rsidP="0032311B">
            <w:pPr>
              <w:rPr>
                <w:rFonts w:ascii="Arial Narrow" w:hAnsi="Arial Narrow" w:cstheme="minorHAnsi"/>
                <w:sz w:val="24"/>
                <w:szCs w:val="24"/>
              </w:rPr>
            </w:pPr>
          </w:p>
          <w:p w:rsidR="002953D0" w:rsidRPr="002905D2" w:rsidRDefault="002953D0" w:rsidP="0032311B">
            <w:pPr>
              <w:rPr>
                <w:rFonts w:ascii="Arial Narrow" w:hAnsi="Arial Narrow" w:cstheme="minorHAnsi"/>
                <w:sz w:val="24"/>
                <w:szCs w:val="24"/>
              </w:rPr>
            </w:pPr>
          </w:p>
          <w:p w:rsidR="002953D0" w:rsidRPr="002905D2" w:rsidRDefault="002953D0" w:rsidP="0032311B">
            <w:pPr>
              <w:rPr>
                <w:rFonts w:ascii="Arial Narrow" w:hAnsi="Arial Narrow" w:cstheme="minorHAnsi"/>
                <w:sz w:val="24"/>
                <w:szCs w:val="24"/>
              </w:rPr>
            </w:pPr>
          </w:p>
          <w:p w:rsidR="002953D0" w:rsidRPr="002905D2" w:rsidRDefault="002953D0" w:rsidP="0032311B">
            <w:pPr>
              <w:rPr>
                <w:rFonts w:ascii="Arial Narrow" w:hAnsi="Arial Narrow" w:cstheme="minorHAnsi"/>
                <w:sz w:val="24"/>
                <w:szCs w:val="24"/>
              </w:rPr>
            </w:pPr>
          </w:p>
          <w:p w:rsidR="002953D0" w:rsidRPr="002905D2" w:rsidRDefault="002953D0" w:rsidP="0032311B">
            <w:pPr>
              <w:rPr>
                <w:rFonts w:ascii="Arial Narrow" w:hAnsi="Arial Narrow" w:cstheme="minorHAnsi"/>
                <w:sz w:val="24"/>
                <w:szCs w:val="24"/>
              </w:rPr>
            </w:pPr>
          </w:p>
        </w:tc>
        <w:tc>
          <w:tcPr>
            <w:tcW w:w="2070" w:type="dxa"/>
          </w:tcPr>
          <w:p w:rsidR="009E01BC" w:rsidRPr="002905D2" w:rsidRDefault="009E01BC" w:rsidP="0032311B">
            <w:pPr>
              <w:rPr>
                <w:rFonts w:ascii="Arial Narrow" w:hAnsi="Arial Narrow" w:cstheme="minorHAnsi"/>
                <w:sz w:val="24"/>
                <w:szCs w:val="24"/>
              </w:rPr>
            </w:pPr>
          </w:p>
          <w:p w:rsidR="002905D2" w:rsidRDefault="002953D0" w:rsidP="002905D2">
            <w:pPr>
              <w:rPr>
                <w:rFonts w:ascii="Arial Narrow" w:hAnsi="Arial Narrow" w:cstheme="minorHAnsi"/>
                <w:sz w:val="24"/>
                <w:szCs w:val="24"/>
              </w:rPr>
            </w:pPr>
            <w:r w:rsidRPr="002905D2">
              <w:rPr>
                <w:rFonts w:ascii="Arial Narrow" w:hAnsi="Arial Narrow" w:cstheme="minorHAnsi"/>
                <w:sz w:val="24"/>
                <w:szCs w:val="24"/>
              </w:rPr>
              <w:t xml:space="preserve">Ability </w:t>
            </w:r>
            <w:r w:rsidR="002905D2">
              <w:rPr>
                <w:rFonts w:ascii="Arial Narrow" w:hAnsi="Arial Narrow" w:cstheme="minorHAnsi"/>
                <w:sz w:val="24"/>
                <w:szCs w:val="24"/>
              </w:rPr>
              <w:t>prepare flowering calendar, extract &amp; preserve honey.</w:t>
            </w:r>
            <w:r w:rsidR="002905D2" w:rsidRPr="002905D2">
              <w:rPr>
                <w:rFonts w:ascii="Arial Narrow" w:hAnsi="Arial Narrow" w:cstheme="minorHAnsi"/>
                <w:sz w:val="24"/>
                <w:szCs w:val="24"/>
              </w:rPr>
              <w:t xml:space="preserve"> </w:t>
            </w:r>
            <w:r w:rsidR="002905D2">
              <w:rPr>
                <w:rFonts w:ascii="Arial Narrow" w:hAnsi="Arial Narrow" w:cstheme="minorHAnsi"/>
                <w:sz w:val="24"/>
                <w:szCs w:val="24"/>
              </w:rPr>
              <w:t>Building and division of bee colony.</w:t>
            </w:r>
          </w:p>
          <w:p w:rsidR="002905D2" w:rsidRDefault="002905D2" w:rsidP="002905D2">
            <w:pPr>
              <w:rPr>
                <w:rFonts w:ascii="Arial Narrow" w:hAnsi="Arial Narrow" w:cstheme="minorHAnsi"/>
                <w:sz w:val="24"/>
                <w:szCs w:val="24"/>
              </w:rPr>
            </w:pPr>
            <w:r w:rsidRPr="002905D2">
              <w:rPr>
                <w:rFonts w:ascii="Arial Narrow" w:hAnsi="Arial Narrow" w:cstheme="minorHAnsi"/>
                <w:sz w:val="24"/>
                <w:szCs w:val="24"/>
              </w:rPr>
              <w:t>This can be imparted though training.</w:t>
            </w:r>
          </w:p>
          <w:p w:rsidR="00F21818" w:rsidRPr="002905D2" w:rsidRDefault="0032311B" w:rsidP="002905D2">
            <w:pPr>
              <w:rPr>
                <w:rFonts w:ascii="Arial Narrow" w:hAnsi="Arial Narrow" w:cstheme="minorHAnsi"/>
                <w:sz w:val="24"/>
                <w:szCs w:val="24"/>
              </w:rPr>
            </w:pPr>
            <w:r w:rsidRPr="002905D2">
              <w:rPr>
                <w:rFonts w:ascii="Arial Narrow" w:hAnsi="Arial Narrow" w:cstheme="minorHAnsi"/>
                <w:sz w:val="24"/>
                <w:szCs w:val="24"/>
              </w:rPr>
              <w:t xml:space="preserve"> </w:t>
            </w:r>
          </w:p>
        </w:tc>
        <w:tc>
          <w:tcPr>
            <w:tcW w:w="2250" w:type="dxa"/>
          </w:tcPr>
          <w:p w:rsidR="009E01BC" w:rsidRPr="002905D2" w:rsidRDefault="009E01BC" w:rsidP="0032311B">
            <w:pPr>
              <w:rPr>
                <w:rFonts w:ascii="Arial Narrow" w:hAnsi="Arial Narrow" w:cstheme="minorHAnsi"/>
                <w:sz w:val="24"/>
                <w:szCs w:val="24"/>
              </w:rPr>
            </w:pPr>
          </w:p>
          <w:p w:rsidR="002905D2" w:rsidRDefault="002905D2" w:rsidP="0032311B">
            <w:pPr>
              <w:rPr>
                <w:rFonts w:ascii="Arial Narrow" w:hAnsi="Arial Narrow" w:cstheme="minorHAnsi"/>
                <w:sz w:val="24"/>
                <w:szCs w:val="24"/>
              </w:rPr>
            </w:pPr>
            <w:r w:rsidRPr="002905D2">
              <w:rPr>
                <w:rFonts w:ascii="Arial Narrow" w:hAnsi="Arial Narrow" w:cstheme="minorHAnsi"/>
                <w:sz w:val="24"/>
                <w:szCs w:val="24"/>
              </w:rPr>
              <w:t xml:space="preserve">Understand the economics of a </w:t>
            </w:r>
            <w:r>
              <w:rPr>
                <w:rFonts w:ascii="Arial Narrow" w:hAnsi="Arial Narrow" w:cstheme="minorHAnsi"/>
                <w:sz w:val="24"/>
                <w:szCs w:val="24"/>
              </w:rPr>
              <w:t>Bee Keeping unit.</w:t>
            </w:r>
          </w:p>
          <w:p w:rsidR="00F21818" w:rsidRPr="002905D2" w:rsidRDefault="002953D0" w:rsidP="0032311B">
            <w:pPr>
              <w:rPr>
                <w:rFonts w:ascii="Arial Narrow" w:hAnsi="Arial Narrow" w:cstheme="minorHAnsi"/>
                <w:sz w:val="24"/>
                <w:szCs w:val="24"/>
              </w:rPr>
            </w:pPr>
            <w:r w:rsidRPr="002905D2">
              <w:rPr>
                <w:rFonts w:ascii="Arial Narrow" w:hAnsi="Arial Narrow" w:cstheme="minorHAnsi"/>
                <w:sz w:val="24"/>
                <w:szCs w:val="24"/>
              </w:rPr>
              <w:t>This can be imparted though training.</w:t>
            </w:r>
          </w:p>
        </w:tc>
        <w:tc>
          <w:tcPr>
            <w:tcW w:w="1800" w:type="dxa"/>
          </w:tcPr>
          <w:p w:rsidR="009E01BC" w:rsidRPr="002905D2" w:rsidRDefault="009E01BC" w:rsidP="0032311B">
            <w:pPr>
              <w:rPr>
                <w:rFonts w:ascii="Arial Narrow" w:hAnsi="Arial Narrow" w:cstheme="minorHAnsi"/>
                <w:sz w:val="24"/>
                <w:szCs w:val="24"/>
              </w:rPr>
            </w:pPr>
          </w:p>
          <w:p w:rsidR="00F21818" w:rsidRPr="002905D2" w:rsidRDefault="002953D0" w:rsidP="002905D2">
            <w:pPr>
              <w:rPr>
                <w:rFonts w:ascii="Arial Narrow" w:hAnsi="Arial Narrow" w:cstheme="minorHAnsi"/>
                <w:sz w:val="24"/>
                <w:szCs w:val="24"/>
              </w:rPr>
            </w:pPr>
            <w:r w:rsidRPr="002905D2">
              <w:rPr>
                <w:rFonts w:ascii="Arial Narrow" w:hAnsi="Arial Narrow" w:cstheme="minorHAnsi"/>
                <w:sz w:val="24"/>
                <w:szCs w:val="24"/>
              </w:rPr>
              <w:t xml:space="preserve">Since this training leads to self employment, responsibility for </w:t>
            </w:r>
            <w:r w:rsidR="002905D2">
              <w:rPr>
                <w:rFonts w:ascii="Arial Narrow" w:hAnsi="Arial Narrow" w:cstheme="minorHAnsi"/>
                <w:sz w:val="24"/>
                <w:szCs w:val="24"/>
              </w:rPr>
              <w:t xml:space="preserve">own </w:t>
            </w:r>
            <w:r w:rsidRPr="002905D2">
              <w:rPr>
                <w:rFonts w:ascii="Arial Narrow" w:hAnsi="Arial Narrow" w:cstheme="minorHAnsi"/>
                <w:sz w:val="24"/>
                <w:szCs w:val="24"/>
              </w:rPr>
              <w:t>work and learning is to be present and demonstrated</w:t>
            </w:r>
          </w:p>
        </w:tc>
      </w:tr>
    </w:tbl>
    <w:p w:rsidR="00305781" w:rsidRPr="00AF331C" w:rsidRDefault="00305781" w:rsidP="00D42F32">
      <w:pPr>
        <w:ind w:firstLine="270"/>
        <w:rPr>
          <w:rFonts w:ascii="Arial Narrow" w:hAnsi="Arial Narrow" w:cstheme="minorHAnsi"/>
          <w:sz w:val="24"/>
          <w:szCs w:val="24"/>
        </w:rPr>
      </w:pPr>
    </w:p>
    <w:p w:rsidR="00441E03" w:rsidRPr="00AF331C"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Pr="0026359D" w:rsidRDefault="00701DB4"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A849E0" w:rsidRDefault="00A849E0" w:rsidP="00D42F32">
      <w:pPr>
        <w:pStyle w:val="Heading1"/>
        <w:spacing w:line="360" w:lineRule="auto"/>
        <w:ind w:left="120" w:right="7192" w:firstLine="270"/>
        <w:rPr>
          <w:rFonts w:ascii="Arial Narrow" w:hAnsi="Arial Narrow" w:cstheme="minorHAnsi"/>
          <w:u w:val="thick"/>
        </w:rPr>
      </w:pPr>
    </w:p>
    <w:p w:rsidR="00A849E0" w:rsidRDefault="00A849E0" w:rsidP="00D42F32">
      <w:pPr>
        <w:pStyle w:val="Heading1"/>
        <w:spacing w:line="360" w:lineRule="auto"/>
        <w:ind w:left="120" w:right="7192" w:firstLine="270"/>
        <w:rPr>
          <w:rFonts w:ascii="Arial Narrow" w:hAnsi="Arial Narrow" w:cstheme="minorHAnsi"/>
          <w:u w:val="thick"/>
        </w:rPr>
      </w:pPr>
    </w:p>
    <w:p w:rsidR="00BB5B04" w:rsidRDefault="00BB5B04" w:rsidP="00D42F32">
      <w:pPr>
        <w:pStyle w:val="Heading1"/>
        <w:spacing w:line="360" w:lineRule="auto"/>
        <w:ind w:left="120" w:right="7192" w:firstLine="270"/>
        <w:rPr>
          <w:rFonts w:ascii="Arial Narrow" w:hAnsi="Arial Narrow" w:cstheme="minorHAnsi"/>
          <w:u w:val="thick"/>
        </w:rPr>
      </w:pPr>
    </w:p>
    <w:p w:rsidR="00875883" w:rsidRPr="00D94203" w:rsidRDefault="00875883" w:rsidP="00332FC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20" w:right="343"/>
        <w:jc w:val="center"/>
        <w:rPr>
          <w:rFonts w:ascii="Arial Narrow" w:hAnsi="Arial Narrow"/>
          <w:color w:val="943634" w:themeColor="accent2" w:themeShade="BF"/>
        </w:rPr>
      </w:pPr>
      <w:r w:rsidRPr="00D94203">
        <w:rPr>
          <w:rFonts w:ascii="Arial Narrow" w:hAnsi="Arial Narrow"/>
          <w:color w:val="943634" w:themeColor="accent2" w:themeShade="BF"/>
        </w:rPr>
        <w:t>SECTION 3 - EVIDENCE OF NEED</w:t>
      </w:r>
    </w:p>
    <w:tbl>
      <w:tblPr>
        <w:tblW w:w="953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35"/>
      </w:tblGrid>
      <w:tr w:rsidR="00305781" w:rsidRPr="0026359D" w:rsidTr="00DF6E48">
        <w:trPr>
          <w:trHeight w:hRule="exact" w:val="9707"/>
        </w:trPr>
        <w:tc>
          <w:tcPr>
            <w:tcW w:w="9535" w:type="dxa"/>
          </w:tcPr>
          <w:p w:rsidR="00875883" w:rsidRPr="00875883" w:rsidRDefault="00875883" w:rsidP="00875883">
            <w:pPr>
              <w:pStyle w:val="TableParagraph"/>
              <w:spacing w:before="0" w:line="243" w:lineRule="exact"/>
              <w:ind w:left="0"/>
              <w:rPr>
                <w:rFonts w:ascii="Arial Narrow" w:hAnsi="Arial Narrow" w:cstheme="minorHAnsi"/>
                <w:b/>
                <w:color w:val="002060"/>
                <w:sz w:val="4"/>
                <w:szCs w:val="4"/>
              </w:rPr>
            </w:pPr>
          </w:p>
          <w:p w:rsidR="00305781" w:rsidRPr="00875883"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8F04B7" w:rsidRPr="0026359D" w:rsidRDefault="008F04B7" w:rsidP="00D42F32">
            <w:pPr>
              <w:pStyle w:val="TableParagraph"/>
              <w:spacing w:before="0" w:line="243" w:lineRule="exact"/>
              <w:ind w:firstLine="270"/>
              <w:rPr>
                <w:rFonts w:ascii="Arial Narrow" w:hAnsi="Arial Narrow" w:cstheme="minorHAnsi"/>
                <w:b/>
                <w:sz w:val="24"/>
                <w:szCs w:val="24"/>
              </w:rPr>
            </w:pPr>
          </w:p>
          <w:p w:rsidR="00756F7C" w:rsidRPr="00A75101" w:rsidRDefault="00653B14" w:rsidP="00653B14">
            <w:pPr>
              <w:spacing w:line="360" w:lineRule="auto"/>
              <w:ind w:left="250" w:right="285" w:hanging="180"/>
              <w:jc w:val="both"/>
              <w:rPr>
                <w:rFonts w:ascii="Arial Narrow" w:hAnsi="Arial Narrow" w:cstheme="minorHAnsi"/>
                <w:sz w:val="24"/>
                <w:szCs w:val="24"/>
              </w:rPr>
            </w:pPr>
            <w:r>
              <w:rPr>
                <w:rFonts w:ascii="Arial Narrow" w:hAnsi="Arial Narrow" w:cstheme="minorHAnsi"/>
                <w:sz w:val="24"/>
                <w:szCs w:val="24"/>
              </w:rPr>
              <w:t xml:space="preserve">  </w:t>
            </w:r>
            <w:r w:rsidR="005769B5">
              <w:rPr>
                <w:rFonts w:ascii="Arial Narrow" w:hAnsi="Arial Narrow" w:cstheme="minorHAnsi"/>
                <w:sz w:val="24"/>
                <w:szCs w:val="24"/>
              </w:rPr>
              <w:t xml:space="preserve"> </w:t>
            </w:r>
            <w:r w:rsidR="00756F7C"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653B14">
            <w:pPr>
              <w:spacing w:line="360" w:lineRule="auto"/>
              <w:ind w:left="250" w:right="285" w:hanging="180"/>
              <w:jc w:val="both"/>
              <w:rPr>
                <w:rFonts w:ascii="Arial Narrow" w:hAnsi="Arial Narrow" w:cstheme="minorHAnsi"/>
                <w:sz w:val="6"/>
                <w:szCs w:val="6"/>
              </w:rPr>
            </w:pPr>
          </w:p>
          <w:p w:rsidR="00756F7C" w:rsidRPr="00A75101" w:rsidRDefault="006C0B0E" w:rsidP="00653B14">
            <w:pPr>
              <w:spacing w:line="360" w:lineRule="auto"/>
              <w:ind w:left="250" w:right="285" w:hanging="180"/>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56F7C" w:rsidRPr="00A75101">
              <w:rPr>
                <w:rFonts w:ascii="Arial Narrow" w:hAnsi="Arial Narrow" w:cstheme="minorHAnsi"/>
                <w:i/>
                <w:sz w:val="24"/>
                <w:szCs w:val="24"/>
              </w:rPr>
              <w:t>Jugaad’</w:t>
            </w:r>
            <w:r w:rsidR="00756F7C"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875883" w:rsidRDefault="00756F7C" w:rsidP="00653B14">
            <w:pPr>
              <w:spacing w:line="360" w:lineRule="auto"/>
              <w:ind w:left="250" w:right="285" w:hanging="180"/>
              <w:jc w:val="both"/>
              <w:rPr>
                <w:rFonts w:ascii="Arial Narrow" w:hAnsi="Arial Narrow" w:cstheme="minorHAnsi"/>
                <w:sz w:val="6"/>
                <w:szCs w:val="6"/>
              </w:rPr>
            </w:pPr>
            <w:r>
              <w:rPr>
                <w:rFonts w:ascii="Arial Narrow" w:hAnsi="Arial Narrow" w:cstheme="minorHAnsi"/>
                <w:sz w:val="24"/>
                <w:szCs w:val="24"/>
              </w:rPr>
              <w:t xml:space="preserve">       </w:t>
            </w:r>
          </w:p>
          <w:p w:rsidR="00756F7C" w:rsidRPr="00A75101" w:rsidRDefault="00756F7C" w:rsidP="00653B14">
            <w:pPr>
              <w:spacing w:line="360" w:lineRule="auto"/>
              <w:ind w:left="250" w:right="285" w:hanging="180"/>
              <w:jc w:val="both"/>
              <w:rPr>
                <w:rFonts w:ascii="Arial Narrow" w:hAnsi="Arial Narrow" w:cstheme="minorHAnsi"/>
                <w:sz w:val="24"/>
                <w:szCs w:val="24"/>
              </w:rPr>
            </w:pPr>
            <w:r>
              <w:rPr>
                <w:rFonts w:ascii="Arial Narrow" w:hAnsi="Arial Narrow" w:cstheme="minorHAnsi"/>
                <w:sz w:val="24"/>
                <w:szCs w:val="24"/>
              </w:rPr>
              <w:t xml:space="preserve"> </w:t>
            </w:r>
            <w:r w:rsidR="00653B14">
              <w:rPr>
                <w:rFonts w:ascii="Arial Narrow" w:hAnsi="Arial Narrow" w:cstheme="minorHAnsi"/>
                <w:sz w:val="24"/>
                <w:szCs w:val="24"/>
              </w:rPr>
              <w:t xml:space="preserve">  </w:t>
            </w:r>
            <w:r w:rsidRPr="00A7510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sidR="00D969BF">
              <w:rPr>
                <w:rFonts w:ascii="Arial Narrow" w:hAnsi="Arial Narrow" w:cstheme="minorHAnsi"/>
                <w:sz w:val="24"/>
                <w:szCs w:val="24"/>
              </w:rPr>
              <w:t xml:space="preserve"> The RUDSETI model of developing rural entrepreneurs has been well researched and documented </w:t>
            </w:r>
            <w:r w:rsidR="00D969BF" w:rsidRPr="006C0B0E">
              <w:rPr>
                <w:rFonts w:ascii="Arial Narrow" w:hAnsi="Arial Narrow" w:cstheme="minorHAnsi"/>
                <w:b/>
                <w:sz w:val="24"/>
                <w:szCs w:val="24"/>
              </w:rPr>
              <w:t>(please see Annexure VI).</w:t>
            </w:r>
            <w:r w:rsidR="00D969BF">
              <w:rPr>
                <w:rFonts w:ascii="Arial Narrow" w:hAnsi="Arial Narrow" w:cstheme="minorHAnsi"/>
                <w:sz w:val="24"/>
                <w:szCs w:val="24"/>
              </w:rPr>
              <w:t xml:space="preserve"> </w:t>
            </w:r>
            <w:r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756F7C" w:rsidRPr="003B3D6D" w:rsidRDefault="00756F7C" w:rsidP="00653B14">
            <w:pPr>
              <w:spacing w:line="360" w:lineRule="auto"/>
              <w:ind w:left="250" w:right="285" w:hanging="180"/>
              <w:jc w:val="both"/>
              <w:rPr>
                <w:rFonts w:ascii="Arial Narrow" w:hAnsi="Arial Narrow" w:cstheme="minorHAnsi"/>
                <w:sz w:val="24"/>
                <w:szCs w:val="24"/>
                <w:highlight w:val="yellow"/>
              </w:rPr>
            </w:pPr>
          </w:p>
          <w:p w:rsidR="00756F7C" w:rsidRPr="003B3D6D" w:rsidRDefault="00756F7C" w:rsidP="00756F7C">
            <w:pPr>
              <w:spacing w:line="360" w:lineRule="auto"/>
              <w:jc w:val="both"/>
              <w:rPr>
                <w:rFonts w:ascii="Arial Narrow" w:hAnsi="Arial Narrow" w:cstheme="minorHAnsi"/>
                <w:sz w:val="6"/>
                <w:szCs w:val="6"/>
                <w:highlight w:val="yellow"/>
              </w:rPr>
            </w:pPr>
          </w:p>
          <w:p w:rsidR="004C0F8F" w:rsidRPr="0026359D" w:rsidRDefault="004C0F8F" w:rsidP="00DF6E48">
            <w:pPr>
              <w:spacing w:line="360" w:lineRule="auto"/>
              <w:ind w:left="70" w:right="166" w:hanging="70"/>
              <w:jc w:val="both"/>
              <w:rPr>
                <w:rFonts w:ascii="Arial Narrow" w:hAnsi="Arial Narrow" w:cstheme="minorHAnsi"/>
                <w:b/>
                <w:sz w:val="24"/>
                <w:szCs w:val="24"/>
              </w:rPr>
            </w:pPr>
          </w:p>
        </w:tc>
      </w:tr>
    </w:tbl>
    <w:p w:rsidR="00756F7C" w:rsidRDefault="00756F7C"/>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DF6E48" w:rsidRPr="0026359D" w:rsidTr="00DF6E48">
        <w:trPr>
          <w:trHeight w:hRule="exact" w:val="11174"/>
        </w:trPr>
        <w:tc>
          <w:tcPr>
            <w:tcW w:w="9610" w:type="dxa"/>
          </w:tcPr>
          <w:p w:rsidR="00DF6E48" w:rsidRDefault="00DF6E48" w:rsidP="006C0B0E">
            <w:pPr>
              <w:spacing w:line="360" w:lineRule="auto"/>
              <w:ind w:left="250" w:right="90"/>
              <w:jc w:val="both"/>
              <w:rPr>
                <w:rFonts w:ascii="Arial Narrow" w:hAnsi="Arial Narrow" w:cstheme="minorHAnsi"/>
                <w:sz w:val="24"/>
                <w:szCs w:val="24"/>
              </w:rPr>
            </w:pPr>
            <w:r w:rsidRPr="00DF6E48">
              <w:rPr>
                <w:rFonts w:ascii="Arial Narrow" w:hAnsi="Arial Narrow" w:cstheme="minorHAnsi"/>
                <w:sz w:val="24"/>
                <w:szCs w:val="24"/>
              </w:rPr>
              <w:lastRenderedPageBreak/>
              <w:t xml:space="preserve">Honey and beekeeping have a long history in India. Honey was the first sweet food tasted by the ancient Indian inhabiting rock shelters and forests. With the development of civilization, honey acquired an unique status in the lives of the ancient Indians. Several natural plant species provide nectar and pollen to honey bees. Thus, the raw material for production of honey is available free from nature. Bee hives neither demand additional land space nor do they compete with agriculture or animal husbandry for any input. The beekeeper needs only to spare a few hours in a week to look after his bee colonies. Beekeeping is therefore ideally suited to him as a part-time occupation. Beekeeping constitutes a resource of sustainable income generation to the rural and tribal farmers. It provides them valuable nutrition in the form of honey, protein rich pollen and brood. Bee products also constitute important ingredients of folk and traditional medicine. In recent years the exotic honey bee has been introduced. Together these represent a wide variety of bee fauna that can be utilized for the development of honey. There are several types of indigenous and traditional hives including logs, clay pots, wall niches, baskets and boxes of different sizes and shapes. In modern beekeeping, the combs are built on wooden frames that are moveable. This facilitates inspection and management of bee colonies. Three types of moveable frame hive are in common use.        </w:t>
            </w:r>
          </w:p>
          <w:p w:rsidR="00DF6E48" w:rsidRPr="00DF6E48" w:rsidRDefault="00DF6E48" w:rsidP="00DF6E48">
            <w:pPr>
              <w:spacing w:line="360" w:lineRule="auto"/>
              <w:ind w:left="250" w:right="90" w:firstLine="470"/>
              <w:jc w:val="both"/>
              <w:rPr>
                <w:rFonts w:ascii="Arial Narrow" w:hAnsi="Arial Narrow" w:cstheme="minorHAnsi"/>
                <w:sz w:val="16"/>
                <w:szCs w:val="16"/>
              </w:rPr>
            </w:pPr>
          </w:p>
          <w:p w:rsidR="00DF6E48" w:rsidRPr="00DF6E48" w:rsidRDefault="00DF6E48" w:rsidP="006C0B0E">
            <w:pPr>
              <w:spacing w:line="360" w:lineRule="auto"/>
              <w:ind w:left="250" w:right="90"/>
              <w:jc w:val="both"/>
              <w:rPr>
                <w:rFonts w:ascii="Arial Narrow" w:hAnsi="Arial Narrow" w:cstheme="minorHAnsi"/>
                <w:sz w:val="24"/>
                <w:szCs w:val="24"/>
              </w:rPr>
            </w:pPr>
            <w:r w:rsidRPr="00DF6E48">
              <w:rPr>
                <w:rFonts w:ascii="Arial Narrow" w:hAnsi="Arial Narrow" w:cstheme="minorHAnsi"/>
                <w:sz w:val="24"/>
                <w:szCs w:val="24"/>
              </w:rPr>
              <w:t>India has a potential to keep about 120 million bee colonies that can provide self-employment to over 6 million rural and tribal families. In terms of production, these bee colonies can produce over 1.2 million tons of honey and about 15,000 tons of beeswax. Organized collection of forest honey and beeswax using improved methods can result in an additional production of at least 120,000 tons of honey and 10,000 tons of beeswax. This can generate income to about 5 million tribal families.</w:t>
            </w:r>
          </w:p>
          <w:p w:rsidR="00DF6E48" w:rsidRPr="00DF6E48" w:rsidRDefault="00DF6E48" w:rsidP="00DF6E48">
            <w:pPr>
              <w:spacing w:line="360" w:lineRule="auto"/>
              <w:ind w:left="250" w:right="90" w:firstLine="470"/>
              <w:jc w:val="both"/>
              <w:rPr>
                <w:rFonts w:ascii="Arial Narrow" w:hAnsi="Arial Narrow" w:cstheme="minorHAnsi"/>
                <w:sz w:val="16"/>
                <w:szCs w:val="16"/>
              </w:rPr>
            </w:pPr>
            <w:r w:rsidRPr="00DF6E48">
              <w:rPr>
                <w:rFonts w:ascii="Arial Narrow" w:hAnsi="Arial Narrow" w:cstheme="minorHAnsi"/>
                <w:sz w:val="24"/>
                <w:szCs w:val="24"/>
              </w:rPr>
              <w:t xml:space="preserve"> </w:t>
            </w:r>
          </w:p>
          <w:p w:rsidR="00DF6E48" w:rsidRPr="00DF6E48" w:rsidRDefault="00DF6E48" w:rsidP="006C0B0E">
            <w:pPr>
              <w:spacing w:line="360" w:lineRule="auto"/>
              <w:ind w:left="250" w:right="90"/>
              <w:jc w:val="both"/>
              <w:rPr>
                <w:rFonts w:ascii="Arial Narrow" w:hAnsi="Arial Narrow" w:cstheme="minorHAnsi"/>
                <w:sz w:val="24"/>
                <w:szCs w:val="24"/>
              </w:rPr>
            </w:pPr>
            <w:r w:rsidRPr="00DF6E48">
              <w:rPr>
                <w:rFonts w:ascii="Arial Narrow" w:hAnsi="Arial Narrow" w:cstheme="minorHAnsi"/>
                <w:sz w:val="24"/>
                <w:szCs w:val="24"/>
              </w:rPr>
              <w:t>Modern beekeeping also includes production of beeswax, bee collected pollen, bee venom, royal jelly, propolis, as also of package bees, queen bees and nucleus colonies. All these are possible only with a proper management of bees, utilizing the local plant resources and adapting to the local climatic conditions. Modern beekeeping makes heavy use of beekeeping equipment and honey processing plant. This results in high efficiency and also ensures the quality of the processed honey.</w:t>
            </w:r>
            <w:r w:rsidRPr="00DF6E48">
              <w:rPr>
                <w:rFonts w:ascii="Arial Narrow" w:hAnsi="Arial Narrow" w:cstheme="minorHAnsi"/>
                <w:sz w:val="24"/>
                <w:szCs w:val="24"/>
              </w:rPr>
              <w:br/>
            </w:r>
          </w:p>
          <w:p w:rsidR="00DF6E48" w:rsidRDefault="00DF6E48" w:rsidP="00756F7C">
            <w:pPr>
              <w:spacing w:line="360" w:lineRule="auto"/>
              <w:ind w:left="90" w:right="540" w:firstLine="630"/>
              <w:jc w:val="both"/>
            </w:pPr>
          </w:p>
        </w:tc>
      </w:tr>
    </w:tbl>
    <w:p w:rsidR="00DF6E48" w:rsidRDefault="00DF6E48"/>
    <w:p w:rsidR="00DF6E48" w:rsidRDefault="00DF6E48">
      <w:r>
        <w:br w:type="page"/>
      </w:r>
    </w:p>
    <w:p w:rsidR="00DF6E48" w:rsidRDefault="00DF6E48"/>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756F7C" w:rsidRPr="0026359D" w:rsidTr="00C106B9">
        <w:trPr>
          <w:trHeight w:hRule="exact" w:val="4604"/>
        </w:trPr>
        <w:tc>
          <w:tcPr>
            <w:tcW w:w="9430" w:type="dxa"/>
          </w:tcPr>
          <w:p w:rsidR="00756F7C" w:rsidRPr="00A849E0" w:rsidRDefault="00756F7C" w:rsidP="006C0B0E">
            <w:pPr>
              <w:spacing w:line="360" w:lineRule="auto"/>
              <w:ind w:left="90" w:right="540"/>
              <w:jc w:val="both"/>
              <w:rPr>
                <w:rFonts w:ascii="Arial Narrow" w:hAnsi="Arial Narrow" w:cstheme="minorHAnsi"/>
                <w:b/>
                <w:sz w:val="24"/>
                <w:szCs w:val="24"/>
              </w:rPr>
            </w:pPr>
            <w:r>
              <w:br w:type="page"/>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Pr>
                <w:rFonts w:ascii="Arial Narrow" w:hAnsi="Arial Narrow" w:cstheme="minorHAnsi"/>
                <w:b/>
                <w:sz w:val="24"/>
                <w:szCs w:val="24"/>
              </w:rPr>
              <w:t xml:space="preserve">in the RSETIs. </w:t>
            </w:r>
            <w:r w:rsidR="0080237A" w:rsidRPr="00A849E0">
              <w:rPr>
                <w:rFonts w:ascii="Arial Narrow" w:hAnsi="Arial Narrow" w:cstheme="minorHAnsi"/>
                <w:b/>
                <w:sz w:val="24"/>
                <w:szCs w:val="24"/>
              </w:rPr>
              <w:t>The training on ‘</w:t>
            </w:r>
            <w:r w:rsidR="00A849E0">
              <w:rPr>
                <w:rFonts w:ascii="Arial Narrow" w:hAnsi="Arial Narrow" w:cstheme="minorHAnsi"/>
                <w:b/>
                <w:sz w:val="24"/>
                <w:szCs w:val="24"/>
              </w:rPr>
              <w:t>Bee Keping</w:t>
            </w:r>
            <w:r w:rsidR="0080237A" w:rsidRPr="00A849E0">
              <w:rPr>
                <w:rFonts w:ascii="Arial Narrow" w:hAnsi="Arial Narrow" w:cstheme="minorHAnsi"/>
                <w:b/>
                <w:sz w:val="24"/>
                <w:szCs w:val="24"/>
              </w:rPr>
              <w:t xml:space="preserve">’ </w:t>
            </w:r>
            <w:r w:rsidRPr="00A849E0">
              <w:rPr>
                <w:rFonts w:ascii="Arial Narrow" w:hAnsi="Arial Narrow" w:cstheme="minorHAnsi"/>
                <w:b/>
                <w:sz w:val="24"/>
                <w:szCs w:val="24"/>
              </w:rPr>
              <w:t>is one such shortlisted need based training.</w:t>
            </w:r>
          </w:p>
          <w:p w:rsidR="00C106B9" w:rsidRPr="006C0B0E" w:rsidRDefault="00C106B9" w:rsidP="00756F7C">
            <w:pPr>
              <w:spacing w:line="360" w:lineRule="auto"/>
              <w:ind w:left="90" w:right="540" w:firstLine="630"/>
              <w:jc w:val="both"/>
              <w:rPr>
                <w:rFonts w:ascii="Arial Narrow" w:hAnsi="Arial Narrow" w:cstheme="minorHAnsi"/>
                <w:i/>
                <w:sz w:val="24"/>
                <w:szCs w:val="24"/>
              </w:rPr>
            </w:pPr>
            <w:r w:rsidRPr="006C0B0E">
              <w:rPr>
                <w:rFonts w:ascii="Arial Narrow" w:hAnsi="Arial Narrow" w:cstheme="minorHAnsi"/>
                <w:i/>
                <w:sz w:val="24"/>
                <w:szCs w:val="24"/>
              </w:rPr>
              <w:t>(See Annexure VI</w:t>
            </w:r>
            <w:r w:rsidR="00D849E3" w:rsidRPr="006C0B0E">
              <w:rPr>
                <w:rFonts w:ascii="Arial Narrow" w:hAnsi="Arial Narrow" w:cstheme="minorHAnsi"/>
                <w:i/>
                <w:sz w:val="24"/>
                <w:szCs w:val="24"/>
              </w:rPr>
              <w:t>I</w:t>
            </w:r>
            <w:r w:rsidRPr="006C0B0E">
              <w:rPr>
                <w:rFonts w:ascii="Arial Narrow" w:hAnsi="Arial Narrow" w:cstheme="minorHAnsi"/>
                <w:i/>
                <w:sz w:val="24"/>
                <w:szCs w:val="24"/>
              </w:rPr>
              <w:t xml:space="preserve"> for Success Stories in this qualification)</w:t>
            </w:r>
          </w:p>
          <w:p w:rsidR="00756F7C" w:rsidRPr="0026359D" w:rsidRDefault="00756F7C" w:rsidP="00D42F32">
            <w:pPr>
              <w:pStyle w:val="TableParagraph"/>
              <w:spacing w:before="1"/>
              <w:ind w:firstLine="270"/>
              <w:rPr>
                <w:rFonts w:ascii="Arial Narrow" w:hAnsi="Arial Narrow" w:cstheme="minorHAnsi"/>
                <w:b/>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305781" w:rsidRPr="0026359D" w:rsidTr="00D71778">
        <w:trPr>
          <w:trHeight w:hRule="exact" w:val="8141"/>
        </w:trPr>
        <w:tc>
          <w:tcPr>
            <w:tcW w:w="9430" w:type="dxa"/>
          </w:tcPr>
          <w:p w:rsidR="001A714D" w:rsidRPr="00875883" w:rsidRDefault="001A714D" w:rsidP="00D42F32">
            <w:pPr>
              <w:pStyle w:val="TableParagraph"/>
              <w:spacing w:before="1"/>
              <w:ind w:firstLine="270"/>
              <w:rPr>
                <w:rFonts w:ascii="Arial Narrow" w:hAnsi="Arial Narrow" w:cstheme="minorHAnsi"/>
                <w:b/>
                <w:color w:val="002060"/>
                <w:sz w:val="24"/>
                <w:szCs w:val="24"/>
              </w:rPr>
            </w:pPr>
          </w:p>
          <w:p w:rsidR="00305781" w:rsidRPr="00875883" w:rsidRDefault="008B21BF" w:rsidP="001A714D">
            <w:pPr>
              <w:pStyle w:val="TableParagraph"/>
              <w:spacing w:before="1"/>
              <w:rPr>
                <w:rFonts w:ascii="Arial Narrow" w:hAnsi="Arial Narrow" w:cstheme="minorHAnsi"/>
                <w:b/>
                <w:color w:val="002060"/>
                <w:sz w:val="24"/>
                <w:szCs w:val="24"/>
              </w:rPr>
            </w:pPr>
            <w:r w:rsidRPr="00875883">
              <w:rPr>
                <w:rFonts w:ascii="Arial Narrow" w:hAnsi="Arial Narrow" w:cstheme="minorHAnsi"/>
                <w:b/>
                <w:color w:val="002060"/>
                <w:sz w:val="24"/>
                <w:szCs w:val="24"/>
              </w:rPr>
              <w:t>What is the estimated uptake of this qualification and what is the basis of this estimate?</w:t>
            </w:r>
          </w:p>
          <w:p w:rsidR="00EA6D13" w:rsidRPr="0026359D" w:rsidRDefault="00EA6D13" w:rsidP="00D42F32">
            <w:pPr>
              <w:pStyle w:val="TableParagraph"/>
              <w:spacing w:before="1"/>
              <w:ind w:firstLine="270"/>
              <w:rPr>
                <w:rFonts w:ascii="Arial Narrow" w:hAnsi="Arial Narrow" w:cstheme="minorHAnsi"/>
                <w:b/>
                <w:sz w:val="24"/>
                <w:szCs w:val="24"/>
              </w:rPr>
            </w:pPr>
          </w:p>
          <w:p w:rsidR="00EA6D13" w:rsidRPr="0026359D" w:rsidRDefault="00EA6D13" w:rsidP="006C0B0E">
            <w:pPr>
              <w:spacing w:line="360" w:lineRule="auto"/>
              <w:ind w:left="90" w:right="540"/>
              <w:jc w:val="both"/>
              <w:rPr>
                <w:rFonts w:ascii="Arial Narrow" w:hAnsi="Arial Narrow" w:cstheme="minorHAnsi"/>
                <w:sz w:val="24"/>
                <w:szCs w:val="24"/>
              </w:rPr>
            </w:pP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BC0635" w:rsidRPr="00341A4C">
              <w:rPr>
                <w:rFonts w:ascii="Arial Narrow" w:hAnsi="Arial Narrow" w:cstheme="minorHAnsi"/>
                <w:sz w:val="24"/>
                <w:szCs w:val="24"/>
              </w:rPr>
              <w:t>Dairy Farming and Vermi</w:t>
            </w:r>
            <w:r w:rsidR="00341A4C">
              <w:rPr>
                <w:rFonts w:ascii="Arial Narrow" w:hAnsi="Arial Narrow" w:cstheme="minorHAnsi"/>
                <w:sz w:val="24"/>
                <w:szCs w:val="24"/>
              </w:rPr>
              <w:t>-</w:t>
            </w:r>
            <w:r w:rsidR="00BC0635" w:rsidRPr="00341A4C">
              <w:rPr>
                <w:rFonts w:ascii="Arial Narrow" w:hAnsi="Arial Narrow" w:cstheme="minorHAnsi"/>
                <w:sz w:val="24"/>
                <w:szCs w:val="24"/>
              </w:rPr>
              <w:t>composing training is one of the popular programmes in the RSETIs</w:t>
            </w:r>
            <w:r w:rsidRPr="00341A4C">
              <w:rPr>
                <w:rFonts w:ascii="Arial Narrow" w:hAnsi="Arial Narrow" w:cstheme="minorHAnsi"/>
                <w:sz w:val="24"/>
                <w:szCs w:val="24"/>
              </w:rPr>
              <w:t>.</w:t>
            </w:r>
            <w:r w:rsidR="00341A4C">
              <w:rPr>
                <w:rFonts w:ascii="Arial Narrow" w:hAnsi="Arial Narrow" w:cstheme="minorHAnsi"/>
                <w:sz w:val="24"/>
                <w:szCs w:val="24"/>
              </w:rPr>
              <w:t xml:space="preserve"> </w:t>
            </w:r>
            <w:r w:rsidR="00341A4C" w:rsidRPr="00341A4C">
              <w:rPr>
                <w:rFonts w:ascii="Arial Narrow" w:hAnsi="Arial Narrow" w:cstheme="minorHAnsi"/>
                <w:sz w:val="24"/>
                <w:szCs w:val="24"/>
              </w:rPr>
              <w:t>Candidates trained in this activity have</w:t>
            </w:r>
            <w:r w:rsidR="00BC0635" w:rsidRPr="00341A4C">
              <w:rPr>
                <w:rFonts w:ascii="Arial Narrow" w:hAnsi="Arial Narrow" w:cstheme="minorHAnsi"/>
                <w:sz w:val="24"/>
                <w:szCs w:val="24"/>
              </w:rPr>
              <w:t xml:space="preserve"> successfully established their units by availing credit facilities or investing own funds</w:t>
            </w:r>
            <w:r w:rsidRPr="00341A4C">
              <w:rPr>
                <w:rFonts w:ascii="Arial Narrow" w:hAnsi="Arial Narrow" w:cstheme="minorHAnsi"/>
                <w:sz w:val="24"/>
                <w:szCs w:val="24"/>
              </w:rPr>
              <w:t>.</w:t>
            </w:r>
            <w:r w:rsidR="00BC0635" w:rsidRPr="00341A4C">
              <w:rPr>
                <w:rFonts w:ascii="Arial Narrow" w:hAnsi="Arial Narrow" w:cstheme="minorHAnsi"/>
                <w:sz w:val="24"/>
                <w:szCs w:val="24"/>
              </w:rPr>
              <w:t xml:space="preserve"> The RSETI MIS is enabled to record the settlement of candidates by capturing of ac</w:t>
            </w:r>
            <w:r w:rsidR="0007226A" w:rsidRPr="00341A4C">
              <w:rPr>
                <w:rFonts w:ascii="Arial Narrow" w:hAnsi="Arial Narrow" w:cstheme="minorHAnsi"/>
                <w:sz w:val="24"/>
                <w:szCs w:val="24"/>
              </w:rPr>
              <w:t xml:space="preserve">tion photos, pass book entries, loan sanction letter copy </w:t>
            </w:r>
            <w:r w:rsidR="00BC0635" w:rsidRPr="00341A4C">
              <w:rPr>
                <w:rFonts w:ascii="Arial Narrow" w:hAnsi="Arial Narrow" w:cstheme="minorHAnsi"/>
                <w:sz w:val="24"/>
                <w:szCs w:val="24"/>
              </w:rPr>
              <w:t>etc</w:t>
            </w:r>
            <w:r w:rsidR="0007226A" w:rsidRPr="00341A4C">
              <w:rPr>
                <w:rFonts w:ascii="Arial Narrow" w:hAnsi="Arial Narrow" w:cstheme="minorHAnsi"/>
                <w:sz w:val="24"/>
                <w:szCs w:val="24"/>
              </w:rPr>
              <w:t>.</w:t>
            </w:r>
            <w:r w:rsidR="00BC0635" w:rsidRPr="00341A4C">
              <w:rPr>
                <w:rFonts w:ascii="Arial Narrow" w:hAnsi="Arial Narrow" w:cstheme="minorHAnsi"/>
                <w:sz w:val="24"/>
                <w:szCs w:val="24"/>
              </w:rPr>
              <w:t xml:space="preserve"> which is available for verification.</w:t>
            </w:r>
            <w:r w:rsidRPr="00341A4C">
              <w:rPr>
                <w:rFonts w:ascii="Arial Narrow" w:hAnsi="Arial Narrow" w:cstheme="minorHAnsi"/>
                <w:sz w:val="24"/>
                <w:szCs w:val="24"/>
              </w:rPr>
              <w:t xml:space="preserve"> The number of  trainees under this qualification during the past three years is as under</w:t>
            </w:r>
            <w:r w:rsidRPr="0026359D">
              <w:rPr>
                <w:rFonts w:ascii="Arial Narrow" w:hAnsi="Arial Narrow" w:cstheme="minorHAnsi"/>
                <w:sz w:val="24"/>
                <w:szCs w:val="24"/>
              </w:rPr>
              <w:t>:</w:t>
            </w:r>
          </w:p>
          <w:tbl>
            <w:tblPr>
              <w:tblStyle w:val="TableGrid"/>
              <w:tblW w:w="0" w:type="auto"/>
              <w:tblInd w:w="858" w:type="dxa"/>
              <w:tblLayout w:type="fixed"/>
              <w:tblLook w:val="04A0"/>
            </w:tblPr>
            <w:tblGrid>
              <w:gridCol w:w="1727"/>
              <w:gridCol w:w="3776"/>
              <w:gridCol w:w="2556"/>
            </w:tblGrid>
            <w:tr w:rsidR="00EA6D13" w:rsidRPr="0026359D" w:rsidTr="00D71778">
              <w:trPr>
                <w:trHeight w:val="118"/>
              </w:trPr>
              <w:tc>
                <w:tcPr>
                  <w:tcW w:w="1727" w:type="dxa"/>
                  <w:tcBorders>
                    <w:right w:val="single" w:sz="4" w:space="0" w:color="auto"/>
                  </w:tcBorders>
                  <w:shd w:val="clear" w:color="auto" w:fill="DAEEF3" w:themeFill="accent5" w:themeFillTint="33"/>
                </w:tcPr>
                <w:p w:rsidR="00EA6D13" w:rsidRPr="0026359D" w:rsidRDefault="00EA6D13" w:rsidP="00EA6D13">
                  <w:pPr>
                    <w:ind w:left="250" w:right="112" w:hanging="250"/>
                    <w:jc w:val="center"/>
                    <w:rPr>
                      <w:rFonts w:ascii="Arial Narrow" w:hAnsi="Arial Narrow" w:cstheme="minorHAnsi"/>
                      <w:b/>
                      <w:sz w:val="24"/>
                      <w:szCs w:val="24"/>
                    </w:rPr>
                  </w:pPr>
                  <w:r w:rsidRPr="0026359D">
                    <w:rPr>
                      <w:rFonts w:ascii="Arial Narrow" w:hAnsi="Arial Narrow" w:cstheme="minorHAnsi"/>
                      <w:b/>
                      <w:sz w:val="24"/>
                      <w:szCs w:val="24"/>
                    </w:rPr>
                    <w:t xml:space="preserve">FY </w:t>
                  </w:r>
                </w:p>
                <w:p w:rsidR="00EA6D13" w:rsidRPr="0026359D" w:rsidRDefault="00EA6D13" w:rsidP="00EA6D13">
                  <w:pPr>
                    <w:ind w:left="250" w:right="112" w:hanging="250"/>
                    <w:jc w:val="center"/>
                    <w:rPr>
                      <w:rFonts w:ascii="Arial Narrow" w:hAnsi="Arial Narrow" w:cstheme="minorHAnsi"/>
                      <w:b/>
                      <w:sz w:val="24"/>
                      <w:szCs w:val="24"/>
                    </w:rPr>
                  </w:pPr>
                </w:p>
              </w:tc>
              <w:tc>
                <w:tcPr>
                  <w:tcW w:w="3776" w:type="dxa"/>
                  <w:tcBorders>
                    <w:left w:val="single" w:sz="4" w:space="0" w:color="auto"/>
                    <w:right w:val="single" w:sz="4" w:space="0" w:color="auto"/>
                  </w:tcBorders>
                  <w:shd w:val="clear" w:color="auto" w:fill="DAEEF3" w:themeFill="accent5" w:themeFillTint="33"/>
                </w:tcPr>
                <w:p w:rsidR="00EA6D13" w:rsidRPr="0026359D" w:rsidRDefault="00EA6D13" w:rsidP="00EA6D13">
                  <w:pPr>
                    <w:ind w:left="250" w:right="112" w:hanging="250"/>
                    <w:jc w:val="center"/>
                    <w:rPr>
                      <w:rFonts w:ascii="Arial Narrow" w:hAnsi="Arial Narrow" w:cstheme="minorHAnsi"/>
                      <w:b/>
                      <w:sz w:val="24"/>
                      <w:szCs w:val="24"/>
                    </w:rPr>
                  </w:pPr>
                  <w:r w:rsidRPr="0026359D">
                    <w:rPr>
                      <w:rFonts w:ascii="Arial Narrow" w:hAnsi="Arial Narrow" w:cstheme="minorHAnsi"/>
                      <w:b/>
                      <w:sz w:val="24"/>
                      <w:szCs w:val="24"/>
                    </w:rPr>
                    <w:t>No. of Training Programmes</w:t>
                  </w:r>
                </w:p>
                <w:p w:rsidR="00EA6D13" w:rsidRPr="0026359D" w:rsidRDefault="00EA6D13" w:rsidP="00EA6D13">
                  <w:pPr>
                    <w:ind w:left="250" w:right="112" w:hanging="250"/>
                    <w:jc w:val="center"/>
                    <w:rPr>
                      <w:rFonts w:ascii="Arial Narrow" w:hAnsi="Arial Narrow" w:cstheme="minorHAnsi"/>
                      <w:b/>
                      <w:sz w:val="24"/>
                      <w:szCs w:val="24"/>
                    </w:rPr>
                  </w:pPr>
                </w:p>
              </w:tc>
              <w:tc>
                <w:tcPr>
                  <w:tcW w:w="2556" w:type="dxa"/>
                  <w:tcBorders>
                    <w:left w:val="single" w:sz="4" w:space="0" w:color="auto"/>
                  </w:tcBorders>
                  <w:shd w:val="clear" w:color="auto" w:fill="DAEEF3" w:themeFill="accent5" w:themeFillTint="33"/>
                </w:tcPr>
                <w:p w:rsidR="00EA6D13" w:rsidRPr="0026359D" w:rsidRDefault="00EA6D13" w:rsidP="00EA6D13">
                  <w:pPr>
                    <w:ind w:left="250" w:right="112" w:hanging="250"/>
                    <w:rPr>
                      <w:rFonts w:ascii="Arial Narrow" w:hAnsi="Arial Narrow" w:cstheme="minorHAnsi"/>
                      <w:b/>
                      <w:sz w:val="24"/>
                      <w:szCs w:val="24"/>
                    </w:rPr>
                  </w:pPr>
                  <w:r w:rsidRPr="0026359D">
                    <w:rPr>
                      <w:rFonts w:ascii="Arial Narrow" w:hAnsi="Arial Narrow" w:cstheme="minorHAnsi"/>
                      <w:b/>
                      <w:sz w:val="24"/>
                      <w:szCs w:val="24"/>
                    </w:rPr>
                    <w:t>Number of Candidates</w:t>
                  </w:r>
                </w:p>
                <w:p w:rsidR="00EA6D13" w:rsidRPr="0026359D" w:rsidRDefault="00EA6D13" w:rsidP="00EA6D13">
                  <w:pPr>
                    <w:ind w:left="250" w:right="112" w:hanging="250"/>
                    <w:rPr>
                      <w:rFonts w:ascii="Arial Narrow" w:hAnsi="Arial Narrow" w:cstheme="minorHAnsi"/>
                      <w:b/>
                      <w:sz w:val="24"/>
                      <w:szCs w:val="24"/>
                    </w:rPr>
                  </w:pPr>
                </w:p>
              </w:tc>
            </w:tr>
            <w:tr w:rsidR="00EA6D13" w:rsidRPr="0026359D" w:rsidTr="00D71778">
              <w:trPr>
                <w:trHeight w:val="118"/>
              </w:trPr>
              <w:tc>
                <w:tcPr>
                  <w:tcW w:w="1727" w:type="dxa"/>
                  <w:tcBorders>
                    <w:right w:val="single" w:sz="4" w:space="0" w:color="auto"/>
                  </w:tcBorders>
                </w:tcPr>
                <w:p w:rsidR="00EA6D13" w:rsidRPr="00285961" w:rsidRDefault="00EA6D13" w:rsidP="00EA6D13">
                  <w:pPr>
                    <w:tabs>
                      <w:tab w:val="left" w:pos="2630"/>
                      <w:tab w:val="left" w:pos="7075"/>
                    </w:tabs>
                    <w:ind w:left="250" w:right="112" w:hanging="250"/>
                    <w:jc w:val="center"/>
                    <w:rPr>
                      <w:rFonts w:ascii="Arial Narrow" w:hAnsi="Arial Narrow" w:cstheme="minorHAnsi"/>
                      <w:sz w:val="24"/>
                      <w:szCs w:val="24"/>
                    </w:rPr>
                  </w:pPr>
                  <w:r w:rsidRPr="00285961">
                    <w:rPr>
                      <w:rFonts w:ascii="Arial Narrow" w:hAnsi="Arial Narrow" w:cstheme="minorHAnsi"/>
                      <w:sz w:val="24"/>
                      <w:szCs w:val="24"/>
                    </w:rPr>
                    <w:t>2013-14</w:t>
                  </w:r>
                </w:p>
              </w:tc>
              <w:tc>
                <w:tcPr>
                  <w:tcW w:w="3776" w:type="dxa"/>
                  <w:tcBorders>
                    <w:left w:val="single" w:sz="4" w:space="0" w:color="auto"/>
                    <w:right w:val="single" w:sz="4" w:space="0" w:color="auto"/>
                  </w:tcBorders>
                </w:tcPr>
                <w:p w:rsidR="00EA6D13" w:rsidRPr="00285961" w:rsidRDefault="00285961"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73</w:t>
                  </w:r>
                </w:p>
              </w:tc>
              <w:tc>
                <w:tcPr>
                  <w:tcW w:w="2556" w:type="dxa"/>
                  <w:tcBorders>
                    <w:left w:val="single" w:sz="4" w:space="0" w:color="auto"/>
                  </w:tcBorders>
                </w:tcPr>
                <w:p w:rsidR="00EA6D13" w:rsidRPr="00285961" w:rsidRDefault="00285961"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1964</w:t>
                  </w:r>
                </w:p>
              </w:tc>
            </w:tr>
            <w:tr w:rsidR="00EA6D13" w:rsidRPr="0026359D" w:rsidTr="00D71778">
              <w:trPr>
                <w:trHeight w:val="118"/>
              </w:trPr>
              <w:tc>
                <w:tcPr>
                  <w:tcW w:w="1727" w:type="dxa"/>
                  <w:tcBorders>
                    <w:right w:val="single" w:sz="4" w:space="0" w:color="auto"/>
                  </w:tcBorders>
                </w:tcPr>
                <w:p w:rsidR="00EA6D13" w:rsidRPr="00285961"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285961">
                    <w:rPr>
                      <w:rFonts w:ascii="Arial Narrow" w:hAnsi="Arial Narrow" w:cstheme="minorHAnsi"/>
                      <w:sz w:val="24"/>
                      <w:szCs w:val="24"/>
                    </w:rPr>
                    <w:t>2014-15</w:t>
                  </w:r>
                </w:p>
              </w:tc>
              <w:tc>
                <w:tcPr>
                  <w:tcW w:w="3776" w:type="dxa"/>
                  <w:tcBorders>
                    <w:left w:val="single" w:sz="4" w:space="0" w:color="auto"/>
                    <w:right w:val="single" w:sz="4" w:space="0" w:color="auto"/>
                  </w:tcBorders>
                </w:tcPr>
                <w:p w:rsidR="00EA6D13" w:rsidRPr="00285961" w:rsidRDefault="00285961"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82</w:t>
                  </w:r>
                </w:p>
              </w:tc>
              <w:tc>
                <w:tcPr>
                  <w:tcW w:w="2556" w:type="dxa"/>
                  <w:tcBorders>
                    <w:left w:val="single" w:sz="4" w:space="0" w:color="auto"/>
                  </w:tcBorders>
                </w:tcPr>
                <w:p w:rsidR="00EA6D13" w:rsidRPr="00285961" w:rsidRDefault="00285961"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2295</w:t>
                  </w:r>
                </w:p>
              </w:tc>
            </w:tr>
            <w:tr w:rsidR="00EA6D13" w:rsidRPr="0026359D" w:rsidTr="00D71778">
              <w:trPr>
                <w:trHeight w:val="250"/>
              </w:trPr>
              <w:tc>
                <w:tcPr>
                  <w:tcW w:w="1727" w:type="dxa"/>
                  <w:tcBorders>
                    <w:right w:val="single" w:sz="4" w:space="0" w:color="auto"/>
                  </w:tcBorders>
                </w:tcPr>
                <w:p w:rsidR="00EA6D13" w:rsidRPr="00285961" w:rsidRDefault="00EA6D13" w:rsidP="00BC0635">
                  <w:pPr>
                    <w:tabs>
                      <w:tab w:val="left" w:pos="2880"/>
                      <w:tab w:val="left" w:pos="7187"/>
                    </w:tabs>
                    <w:ind w:left="250" w:right="112" w:hanging="250"/>
                    <w:jc w:val="center"/>
                    <w:rPr>
                      <w:rFonts w:ascii="Arial Narrow" w:hAnsi="Arial Narrow" w:cstheme="minorHAnsi"/>
                      <w:sz w:val="24"/>
                      <w:szCs w:val="24"/>
                    </w:rPr>
                  </w:pPr>
                  <w:r w:rsidRPr="00285961">
                    <w:rPr>
                      <w:rFonts w:ascii="Arial Narrow" w:hAnsi="Arial Narrow" w:cstheme="minorHAnsi"/>
                      <w:sz w:val="24"/>
                      <w:szCs w:val="24"/>
                    </w:rPr>
                    <w:t xml:space="preserve">2015-16 </w:t>
                  </w:r>
                </w:p>
              </w:tc>
              <w:tc>
                <w:tcPr>
                  <w:tcW w:w="3776" w:type="dxa"/>
                  <w:tcBorders>
                    <w:left w:val="single" w:sz="4" w:space="0" w:color="auto"/>
                    <w:right w:val="single" w:sz="4" w:space="0" w:color="auto"/>
                  </w:tcBorders>
                </w:tcPr>
                <w:p w:rsidR="00EA6D13" w:rsidRPr="00285961" w:rsidRDefault="00285961" w:rsidP="00EA6D13">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61</w:t>
                  </w:r>
                </w:p>
              </w:tc>
              <w:tc>
                <w:tcPr>
                  <w:tcW w:w="2556" w:type="dxa"/>
                  <w:tcBorders>
                    <w:left w:val="single" w:sz="4" w:space="0" w:color="auto"/>
                  </w:tcBorders>
                </w:tcPr>
                <w:p w:rsidR="00EA6D13" w:rsidRPr="00285961" w:rsidRDefault="00285961" w:rsidP="00EA6D13">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1790</w:t>
                  </w:r>
                </w:p>
              </w:tc>
            </w:tr>
          </w:tbl>
          <w:p w:rsidR="00341A4C" w:rsidRDefault="00EA6D13" w:rsidP="00341A4C">
            <w:pPr>
              <w:spacing w:line="360" w:lineRule="auto"/>
              <w:ind w:left="90" w:right="540" w:firstLine="630"/>
              <w:jc w:val="both"/>
              <w:rPr>
                <w:rFonts w:ascii="Arial Narrow" w:hAnsi="Arial Narrow" w:cstheme="minorHAnsi"/>
                <w:sz w:val="24"/>
                <w:szCs w:val="24"/>
              </w:rPr>
            </w:pPr>
            <w:r w:rsidRPr="0026359D">
              <w:rPr>
                <w:rFonts w:ascii="Arial Narrow" w:hAnsi="Arial Narrow" w:cstheme="minorHAnsi"/>
                <w:sz w:val="24"/>
                <w:szCs w:val="24"/>
              </w:rPr>
              <w:t xml:space="preserve"> </w:t>
            </w:r>
          </w:p>
          <w:p w:rsidR="00EA6D13" w:rsidRPr="0026359D" w:rsidRDefault="00EA6D13" w:rsidP="006C0B0E">
            <w:pPr>
              <w:spacing w:line="360" w:lineRule="auto"/>
              <w:ind w:left="90" w:right="540"/>
              <w:jc w:val="both"/>
              <w:rPr>
                <w:rFonts w:ascii="Arial Narrow" w:hAnsi="Arial Narrow" w:cstheme="minorHAnsi"/>
                <w:sz w:val="24"/>
                <w:szCs w:val="24"/>
              </w:rPr>
            </w:pPr>
            <w:r w:rsidRPr="0026359D">
              <w:rPr>
                <w:rFonts w:ascii="Arial Narrow" w:hAnsi="Arial Narrow" w:cstheme="minorHAnsi"/>
                <w:sz w:val="24"/>
                <w:szCs w:val="24"/>
              </w:rPr>
              <w:t>Cumulative settlement rate for the above training is</w:t>
            </w:r>
            <w:r w:rsidR="007337CC" w:rsidRPr="00341A4C">
              <w:rPr>
                <w:rFonts w:ascii="Arial Narrow" w:hAnsi="Arial Narrow" w:cstheme="minorHAnsi"/>
                <w:sz w:val="24"/>
                <w:szCs w:val="24"/>
              </w:rPr>
              <w:t xml:space="preserve"> </w:t>
            </w:r>
            <w:r w:rsidR="00285961">
              <w:rPr>
                <w:rFonts w:ascii="Arial Narrow" w:hAnsi="Arial Narrow" w:cstheme="minorHAnsi"/>
                <w:sz w:val="24"/>
                <w:szCs w:val="24"/>
              </w:rPr>
              <w:t>56</w:t>
            </w:r>
            <w:r w:rsidR="003B3D6D" w:rsidRPr="00341A4C">
              <w:rPr>
                <w:rFonts w:ascii="Arial Narrow" w:hAnsi="Arial Narrow" w:cstheme="minorHAnsi"/>
                <w:sz w:val="24"/>
                <w:szCs w:val="24"/>
              </w:rPr>
              <w:t xml:space="preserve">% </w:t>
            </w:r>
            <w:r w:rsidR="003B3D6D" w:rsidRPr="0026359D">
              <w:rPr>
                <w:rFonts w:ascii="Arial Narrow" w:hAnsi="Arial Narrow" w:cstheme="minorHAnsi"/>
                <w:sz w:val="24"/>
                <w:szCs w:val="24"/>
              </w:rPr>
              <w:t>and</w:t>
            </w:r>
            <w:r w:rsidRPr="0026359D">
              <w:rPr>
                <w:rFonts w:ascii="Arial Narrow" w:hAnsi="Arial Narrow" w:cstheme="minorHAnsi"/>
                <w:sz w:val="24"/>
                <w:szCs w:val="24"/>
              </w:rPr>
              <w:t xml:space="preserve"> observing the above trend</w:t>
            </w:r>
            <w:r w:rsidR="003B3D6D" w:rsidRPr="0026359D">
              <w:rPr>
                <w:rFonts w:ascii="Arial Narrow" w:hAnsi="Arial Narrow" w:cstheme="minorHAnsi"/>
                <w:sz w:val="24"/>
                <w:szCs w:val="24"/>
              </w:rPr>
              <w:t>, the</w:t>
            </w:r>
            <w:r w:rsidRPr="0026359D">
              <w:rPr>
                <w:rFonts w:ascii="Arial Narrow" w:hAnsi="Arial Narrow" w:cstheme="minorHAnsi"/>
                <w:sz w:val="24"/>
                <w:szCs w:val="24"/>
              </w:rPr>
              <w:t xml:space="preserve"> candidates trained under </w:t>
            </w:r>
            <w:r w:rsidR="003B3D6D" w:rsidRPr="0026359D">
              <w:rPr>
                <w:rFonts w:ascii="Arial Narrow" w:hAnsi="Arial Narrow" w:cstheme="minorHAnsi"/>
                <w:sz w:val="24"/>
                <w:szCs w:val="24"/>
              </w:rPr>
              <w:t>the above</w:t>
            </w:r>
            <w:r w:rsidRPr="0026359D">
              <w:rPr>
                <w:rFonts w:ascii="Arial Narrow" w:hAnsi="Arial Narrow" w:cstheme="minorHAnsi"/>
                <w:sz w:val="24"/>
                <w:szCs w:val="24"/>
              </w:rPr>
              <w:t xml:space="preserve"> qualification, the number of candidates to be trained in the next 3 years is estimated at more </w:t>
            </w:r>
            <w:r w:rsidR="003B3D6D" w:rsidRPr="0026359D">
              <w:rPr>
                <w:rFonts w:ascii="Arial Narrow" w:hAnsi="Arial Narrow" w:cstheme="minorHAnsi"/>
                <w:sz w:val="24"/>
                <w:szCs w:val="24"/>
              </w:rPr>
              <w:t xml:space="preserve">than </w:t>
            </w:r>
            <w:r w:rsidR="00285961">
              <w:rPr>
                <w:rFonts w:ascii="Arial Narrow" w:hAnsi="Arial Narrow" w:cstheme="minorHAnsi"/>
                <w:sz w:val="24"/>
                <w:szCs w:val="24"/>
              </w:rPr>
              <w:t>6,000</w:t>
            </w:r>
            <w:r w:rsidRPr="0026359D">
              <w:rPr>
                <w:rFonts w:ascii="Arial Narrow" w:hAnsi="Arial Narrow" w:cstheme="minorHAnsi"/>
                <w:sz w:val="24"/>
                <w:szCs w:val="24"/>
              </w:rPr>
              <w:t>.</w:t>
            </w: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59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95"/>
      </w:tblGrid>
      <w:tr w:rsidR="00305781" w:rsidRPr="0026359D" w:rsidTr="00E6790E">
        <w:trPr>
          <w:trHeight w:hRule="exact" w:val="2295"/>
        </w:trPr>
        <w:tc>
          <w:tcPr>
            <w:tcW w:w="9595"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875883" w:rsidRDefault="00441E03" w:rsidP="00341A4C">
            <w:pPr>
              <w:spacing w:line="360" w:lineRule="auto"/>
              <w:ind w:left="90" w:right="540" w:firstLine="630"/>
              <w:jc w:val="both"/>
              <w:rPr>
                <w:rFonts w:ascii="Arial Narrow" w:eastAsia="Times New Roman" w:hAnsi="Arial Narrow" w:cstheme="minorHAnsi"/>
                <w:color w:val="002060"/>
                <w:sz w:val="16"/>
                <w:szCs w:val="16"/>
              </w:rPr>
            </w:pPr>
            <w:r w:rsidRPr="00875883">
              <w:rPr>
                <w:rFonts w:ascii="Arial Narrow" w:eastAsia="Times New Roman" w:hAnsi="Arial Narrow" w:cstheme="minorHAnsi"/>
                <w:color w:val="002060"/>
                <w:sz w:val="24"/>
                <w:szCs w:val="24"/>
              </w:rPr>
              <w:t xml:space="preserve"> </w:t>
            </w:r>
          </w:p>
          <w:p w:rsidR="00341A4C" w:rsidRPr="00A75101" w:rsidRDefault="00341A4C" w:rsidP="00E6790E">
            <w:pPr>
              <w:tabs>
                <w:tab w:val="left" w:pos="9340"/>
              </w:tabs>
              <w:spacing w:line="360" w:lineRule="auto"/>
              <w:ind w:left="90" w:right="540"/>
              <w:jc w:val="both"/>
              <w:rPr>
                <w:rFonts w:ascii="Arial Narrow" w:hAnsi="Arial Narrow" w:cstheme="minorHAnsi"/>
                <w:sz w:val="24"/>
                <w:szCs w:val="24"/>
              </w:rPr>
            </w:pPr>
            <w:r>
              <w:rPr>
                <w:rFonts w:ascii="Arial Narrow" w:hAnsi="Arial Narrow" w:cstheme="minorHAnsi"/>
                <w:sz w:val="24"/>
                <w:szCs w:val="24"/>
              </w:rPr>
              <w:t>This Qualification offers a combination of tec</w:t>
            </w:r>
            <w:r w:rsidR="00E6790E">
              <w:rPr>
                <w:rFonts w:ascii="Arial Narrow" w:hAnsi="Arial Narrow" w:cstheme="minorHAnsi"/>
                <w:sz w:val="24"/>
                <w:szCs w:val="24"/>
              </w:rPr>
              <w:t xml:space="preserve">hnical knowledge and skills in </w:t>
            </w:r>
            <w:r w:rsidR="00A849E0">
              <w:rPr>
                <w:rFonts w:ascii="Arial Narrow" w:hAnsi="Arial Narrow" w:cstheme="minorHAnsi"/>
                <w:sz w:val="24"/>
                <w:szCs w:val="24"/>
              </w:rPr>
              <w:t>Bee Keeping</w:t>
            </w:r>
            <w:r>
              <w:rPr>
                <w:rFonts w:ascii="Arial Narrow" w:hAnsi="Arial Narrow" w:cstheme="minorHAnsi"/>
                <w:sz w:val="24"/>
                <w:szCs w:val="24"/>
              </w:rPr>
              <w:t xml:space="preserve"> along with entrepreneurial knowledge and skills. This is a unique short duration course for rural people intere</w:t>
            </w:r>
            <w:r w:rsidR="00E6790E">
              <w:rPr>
                <w:rFonts w:ascii="Arial Narrow" w:hAnsi="Arial Narrow" w:cstheme="minorHAnsi"/>
                <w:sz w:val="24"/>
                <w:szCs w:val="24"/>
              </w:rPr>
              <w:t xml:space="preserve">sted in taking up </w:t>
            </w:r>
            <w:r w:rsidR="00A849E0">
              <w:rPr>
                <w:rFonts w:ascii="Arial Narrow" w:hAnsi="Arial Narrow" w:cstheme="minorHAnsi"/>
                <w:sz w:val="24"/>
                <w:szCs w:val="24"/>
              </w:rPr>
              <w:t>Bee Keeping</w:t>
            </w:r>
            <w:r w:rsidR="00E6790E">
              <w:rPr>
                <w:rFonts w:ascii="Arial Narrow" w:hAnsi="Arial Narrow" w:cstheme="minorHAnsi"/>
                <w:sz w:val="24"/>
                <w:szCs w:val="24"/>
              </w:rPr>
              <w:t>.</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p w:rsidR="00EA6D13" w:rsidRPr="0026359D" w:rsidRDefault="00EA6D13" w:rsidP="00D42F32">
      <w:pPr>
        <w:pStyle w:val="Heading1"/>
        <w:spacing w:before="52"/>
        <w:ind w:right="7910" w:firstLine="270"/>
        <w:rPr>
          <w:rFonts w:ascii="Arial Narrow" w:hAnsi="Arial Narrow" w:cstheme="minorHAnsi"/>
          <w:u w:val="thick"/>
        </w:rPr>
      </w:pPr>
    </w:p>
    <w:tbl>
      <w:tblPr>
        <w:tblStyle w:val="TableGrid"/>
        <w:tblW w:w="9518" w:type="dxa"/>
        <w:tblInd w:w="220" w:type="dxa"/>
        <w:tblLook w:val="04A0"/>
      </w:tblPr>
      <w:tblGrid>
        <w:gridCol w:w="9518"/>
      </w:tblGrid>
      <w:tr w:rsidR="00EA6D13" w:rsidRPr="0026359D" w:rsidTr="00D71778">
        <w:trPr>
          <w:trHeight w:val="5547"/>
        </w:trPr>
        <w:tc>
          <w:tcPr>
            <w:tcW w:w="9518"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8B21BF" w:rsidP="00332FC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17"/>
        <w:jc w:val="center"/>
        <w:rPr>
          <w:rFonts w:ascii="Arial Narrow" w:hAnsi="Arial Narrow" w:cstheme="minorHAnsi"/>
          <w:color w:val="632423" w:themeColor="accent2" w:themeShade="80"/>
        </w:rPr>
      </w:pPr>
      <w:r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Pr="00332FC1">
        <w:rPr>
          <w:rFonts w:ascii="Arial Narrow" w:hAnsi="Arial Narrow" w:cstheme="minorHAnsi"/>
          <w:color w:val="632423" w:themeColor="accent2" w:themeShade="80"/>
        </w:rPr>
        <w:t>EVIDENCE OF RECOGNITION AND PROGRESSION</w:t>
      </w:r>
    </w:p>
    <w:p w:rsidR="00734F1B" w:rsidRDefault="00734F1B" w:rsidP="00046EE9">
      <w:pPr>
        <w:rPr>
          <w:rFonts w:ascii="Arial Narrow" w:hAnsi="Arial Narrow" w:cstheme="minorHAnsi"/>
          <w:sz w:val="24"/>
          <w:szCs w:val="24"/>
        </w:rPr>
      </w:pPr>
      <w:bookmarkStart w:id="0" w:name="_GoBack"/>
      <w:bookmarkEnd w:id="0"/>
    </w:p>
    <w:p w:rsidR="00734F1B" w:rsidRDefault="00CA7E05" w:rsidP="00046EE9">
      <w:pPr>
        <w:rPr>
          <w:rFonts w:ascii="Arial Narrow" w:hAnsi="Arial Narrow" w:cstheme="minorHAnsi"/>
          <w:sz w:val="24"/>
          <w:szCs w:val="24"/>
        </w:rPr>
      </w:pPr>
      <w:r w:rsidRPr="00CA7E05">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6.6pt;margin-top:5.5pt;width:478.4pt;height:186.7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DF6E48" w:rsidRPr="00332FC1" w:rsidRDefault="00DF6E48"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DF6E48" w:rsidRDefault="00DF6E48" w:rsidP="0092684E">
                  <w:pPr>
                    <w:pStyle w:val="TableParagraph"/>
                    <w:spacing w:before="0" w:line="278" w:lineRule="auto"/>
                    <w:rPr>
                      <w:rFonts w:ascii="Arial Narrow" w:hAnsi="Arial Narrow"/>
                      <w:b/>
                      <w:sz w:val="24"/>
                      <w:szCs w:val="24"/>
                    </w:rPr>
                  </w:pPr>
                </w:p>
                <w:p w:rsidR="00DF6E48" w:rsidRPr="00341A4C" w:rsidRDefault="00DF6E48" w:rsidP="00F54D12">
                  <w:pPr>
                    <w:spacing w:line="360" w:lineRule="auto"/>
                    <w:ind w:left="90" w:right="290"/>
                    <w:jc w:val="both"/>
                    <w:rPr>
                      <w:rFonts w:ascii="Arial Narrow" w:hAnsi="Arial Narrow" w:cstheme="minorHAnsi"/>
                      <w:sz w:val="24"/>
                      <w:szCs w:val="24"/>
                    </w:rPr>
                  </w:pPr>
                  <w:r w:rsidRPr="00341A4C">
                    <w:rPr>
                      <w:rFonts w:ascii="Arial Narrow" w:hAnsi="Arial Narrow" w:cstheme="minorHAnsi"/>
                      <w:sz w:val="24"/>
                      <w:szCs w:val="24"/>
                    </w:rPr>
                    <w:t xml:space="preserve">The candidates who undergo the training programme on </w:t>
                  </w:r>
                  <w:r w:rsidRPr="00B90CB6">
                    <w:rPr>
                      <w:rFonts w:ascii="Arial Narrow" w:hAnsi="Arial Narrow" w:cstheme="minorHAnsi"/>
                      <w:sz w:val="24"/>
                      <w:szCs w:val="24"/>
                    </w:rPr>
                    <w:t>Bee Keeping  will have the opportunity to take up other related activities such as processing of honey etc. and</w:t>
                  </w:r>
                  <w:r w:rsidRPr="00341A4C">
                    <w:rPr>
                      <w:rFonts w:ascii="Arial Narrow" w:hAnsi="Arial Narrow" w:cstheme="minorHAnsi"/>
                      <w:sz w:val="24"/>
                      <w:szCs w:val="24"/>
                    </w:rPr>
                    <w:t xml:space="preserve"> increase their income in due course. This will also help in creating incremental employment opportunities in rural areas since the entrepreneur will be able to give employment to more people in the area. The entrepre</w:t>
                  </w:r>
                  <w:r>
                    <w:rPr>
                      <w:rFonts w:ascii="Arial Narrow" w:hAnsi="Arial Narrow" w:cstheme="minorHAnsi"/>
                      <w:sz w:val="24"/>
                      <w:szCs w:val="24"/>
                    </w:rPr>
                    <w:t xml:space="preserve">neur also may take up </w:t>
                  </w:r>
                  <w:r w:rsidRPr="00341A4C">
                    <w:rPr>
                      <w:rFonts w:ascii="Arial Narrow" w:hAnsi="Arial Narrow" w:cstheme="minorHAnsi"/>
                      <w:sz w:val="24"/>
                      <w:szCs w:val="24"/>
                    </w:rPr>
                    <w:t>growth programmes offered by RSETIs.</w:t>
                  </w:r>
                </w:p>
              </w:txbxContent>
            </v:textbox>
            <w10:wrap type="topAndBottom" anchorx="page"/>
          </v:shape>
        </w:pict>
      </w:r>
    </w:p>
    <w:p w:rsidR="00734F1B" w:rsidRPr="00734F1B" w:rsidRDefault="00734F1B" w:rsidP="00734F1B">
      <w:pPr>
        <w:rPr>
          <w:rFonts w:ascii="Arial Narrow" w:hAnsi="Arial Narrow" w:cstheme="minorHAnsi"/>
          <w:sz w:val="24"/>
          <w:szCs w:val="24"/>
        </w:rPr>
      </w:pPr>
    </w:p>
    <w:p w:rsidR="00734F1B" w:rsidRDefault="00734F1B" w:rsidP="00734F1B">
      <w:pPr>
        <w:rPr>
          <w:rFonts w:ascii="Arial Narrow" w:hAnsi="Arial Narrow" w:cstheme="minorHAnsi"/>
          <w:sz w:val="24"/>
          <w:szCs w:val="24"/>
        </w:rPr>
      </w:pPr>
    </w:p>
    <w:sectPr w:rsidR="00734F1B" w:rsidSect="002C4D10">
      <w:footerReference w:type="default" r:id="rId12"/>
      <w:pgSz w:w="11907" w:h="16840" w:code="55"/>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80" w:rsidRDefault="00144480">
      <w:r>
        <w:separator/>
      </w:r>
    </w:p>
  </w:endnote>
  <w:endnote w:type="continuationSeparator" w:id="1">
    <w:p w:rsidR="00144480" w:rsidRDefault="00144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658"/>
      <w:docPartObj>
        <w:docPartGallery w:val="Page Numbers (Bottom of Page)"/>
        <w:docPartUnique/>
      </w:docPartObj>
    </w:sdtPr>
    <w:sdtContent>
      <w:sdt>
        <w:sdtPr>
          <w:id w:val="565050523"/>
          <w:docPartObj>
            <w:docPartGallery w:val="Page Numbers (Top of Page)"/>
            <w:docPartUnique/>
          </w:docPartObj>
        </w:sdtPr>
        <w:sdtContent>
          <w:p w:rsidR="00DF6E48" w:rsidRDefault="00DF6E48">
            <w:pPr>
              <w:pStyle w:val="Footer"/>
              <w:jc w:val="right"/>
            </w:pPr>
            <w:r>
              <w:t xml:space="preserve">Page </w:t>
            </w:r>
            <w:r w:rsidR="00CA7E05">
              <w:rPr>
                <w:b/>
                <w:sz w:val="24"/>
                <w:szCs w:val="24"/>
              </w:rPr>
              <w:fldChar w:fldCharType="begin"/>
            </w:r>
            <w:r>
              <w:rPr>
                <w:b/>
              </w:rPr>
              <w:instrText xml:space="preserve"> PAGE </w:instrText>
            </w:r>
            <w:r w:rsidR="00CA7E05">
              <w:rPr>
                <w:b/>
                <w:sz w:val="24"/>
                <w:szCs w:val="24"/>
              </w:rPr>
              <w:fldChar w:fldCharType="separate"/>
            </w:r>
            <w:r w:rsidR="00A76E16">
              <w:rPr>
                <w:b/>
                <w:noProof/>
              </w:rPr>
              <w:t>1</w:t>
            </w:r>
            <w:r w:rsidR="00CA7E05">
              <w:rPr>
                <w:b/>
                <w:sz w:val="24"/>
                <w:szCs w:val="24"/>
              </w:rPr>
              <w:fldChar w:fldCharType="end"/>
            </w:r>
            <w:r>
              <w:t xml:space="preserve"> of </w:t>
            </w:r>
            <w:r w:rsidR="00CA7E05">
              <w:rPr>
                <w:b/>
                <w:sz w:val="24"/>
                <w:szCs w:val="24"/>
              </w:rPr>
              <w:fldChar w:fldCharType="begin"/>
            </w:r>
            <w:r>
              <w:rPr>
                <w:b/>
              </w:rPr>
              <w:instrText xml:space="preserve"> NUMPAGES  </w:instrText>
            </w:r>
            <w:r w:rsidR="00CA7E05">
              <w:rPr>
                <w:b/>
                <w:sz w:val="24"/>
                <w:szCs w:val="24"/>
              </w:rPr>
              <w:fldChar w:fldCharType="separate"/>
            </w:r>
            <w:r w:rsidR="00A76E16">
              <w:rPr>
                <w:b/>
                <w:noProof/>
              </w:rPr>
              <w:t>13</w:t>
            </w:r>
            <w:r w:rsidR="00CA7E05">
              <w:rPr>
                <w:b/>
                <w:sz w:val="24"/>
                <w:szCs w:val="24"/>
              </w:rPr>
              <w:fldChar w:fldCharType="end"/>
            </w:r>
          </w:p>
        </w:sdtContent>
      </w:sdt>
    </w:sdtContent>
  </w:sdt>
  <w:p w:rsidR="00DF6E48" w:rsidRDefault="00DF6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0E" w:rsidRDefault="006C0B0E">
    <w:pPr>
      <w:pStyle w:val="Footer"/>
      <w:jc w:val="right"/>
    </w:pPr>
    <w:r>
      <w:t xml:space="preserve">Page </w:t>
    </w:r>
    <w:r w:rsidR="00CA7E05">
      <w:rPr>
        <w:b/>
        <w:sz w:val="24"/>
        <w:szCs w:val="24"/>
      </w:rPr>
      <w:fldChar w:fldCharType="begin"/>
    </w:r>
    <w:r>
      <w:rPr>
        <w:b/>
      </w:rPr>
      <w:instrText xml:space="preserve"> PAGE </w:instrText>
    </w:r>
    <w:r w:rsidR="00CA7E05">
      <w:rPr>
        <w:b/>
        <w:sz w:val="24"/>
        <w:szCs w:val="24"/>
      </w:rPr>
      <w:fldChar w:fldCharType="separate"/>
    </w:r>
    <w:r w:rsidR="00A76E16">
      <w:rPr>
        <w:b/>
        <w:noProof/>
      </w:rPr>
      <w:t>13</w:t>
    </w:r>
    <w:r w:rsidR="00CA7E05">
      <w:rPr>
        <w:b/>
        <w:sz w:val="24"/>
        <w:szCs w:val="24"/>
      </w:rPr>
      <w:fldChar w:fldCharType="end"/>
    </w:r>
    <w:r>
      <w:t xml:space="preserve"> of </w:t>
    </w:r>
    <w:r w:rsidR="00CA7E05">
      <w:rPr>
        <w:b/>
        <w:sz w:val="24"/>
        <w:szCs w:val="24"/>
      </w:rPr>
      <w:fldChar w:fldCharType="begin"/>
    </w:r>
    <w:r>
      <w:rPr>
        <w:b/>
      </w:rPr>
      <w:instrText xml:space="preserve"> NUMPAGES  </w:instrText>
    </w:r>
    <w:r w:rsidR="00CA7E05">
      <w:rPr>
        <w:b/>
        <w:sz w:val="24"/>
        <w:szCs w:val="24"/>
      </w:rPr>
      <w:fldChar w:fldCharType="separate"/>
    </w:r>
    <w:r w:rsidR="00A76E16">
      <w:rPr>
        <w:b/>
        <w:noProof/>
      </w:rPr>
      <w:t>13</w:t>
    </w:r>
    <w:r w:rsidR="00CA7E05">
      <w:rPr>
        <w:b/>
        <w:sz w:val="24"/>
        <w:szCs w:val="24"/>
      </w:rPr>
      <w:fldChar w:fldCharType="end"/>
    </w:r>
  </w:p>
  <w:p w:rsidR="00DF6E48" w:rsidRDefault="00DF6E48">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80" w:rsidRDefault="00144480">
      <w:r>
        <w:separator/>
      </w:r>
    </w:p>
  </w:footnote>
  <w:footnote w:type="continuationSeparator" w:id="1">
    <w:p w:rsidR="00144480" w:rsidRDefault="00144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48" w:rsidRDefault="00CA7E05">
    <w:pPr>
      <w:pStyle w:val="BodyText"/>
      <w:spacing w:line="14" w:lineRule="auto"/>
      <w:rPr>
        <w:b w:val="0"/>
      </w:rPr>
    </w:pPr>
    <w:r w:rsidRPr="00CA7E05">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DF6E48" w:rsidRDefault="00DF6E48">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D9C"/>
    <w:multiLevelType w:val="hybridMultilevel"/>
    <w:tmpl w:val="F0C202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B0CD8"/>
    <w:multiLevelType w:val="hybridMultilevel"/>
    <w:tmpl w:val="B6C2C2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E5239C"/>
    <w:multiLevelType w:val="hybridMultilevel"/>
    <w:tmpl w:val="6F1CFE8C"/>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154CE2"/>
    <w:multiLevelType w:val="hybridMultilevel"/>
    <w:tmpl w:val="7FF0A4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A331332"/>
    <w:multiLevelType w:val="hybridMultilevel"/>
    <w:tmpl w:val="303CD364"/>
    <w:lvl w:ilvl="0" w:tplc="3650E9EE">
      <w:start w:val="1"/>
      <w:numFmt w:val="bullet"/>
      <w:lvlText w:val=""/>
      <w:lvlJc w:val="left"/>
      <w:pPr>
        <w:ind w:left="360" w:hanging="360"/>
      </w:pPr>
      <w:rPr>
        <w:rFonts w:ascii="Symbol" w:hAnsi="Symbol"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7AA3A87"/>
    <w:multiLevelType w:val="hybridMultilevel"/>
    <w:tmpl w:val="9586DF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F53D93"/>
    <w:multiLevelType w:val="hybridMultilevel"/>
    <w:tmpl w:val="D93A35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C800646"/>
    <w:multiLevelType w:val="hybridMultilevel"/>
    <w:tmpl w:val="B70CE7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52E57144"/>
    <w:multiLevelType w:val="hybridMultilevel"/>
    <w:tmpl w:val="FE20DF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717E83"/>
    <w:multiLevelType w:val="hybridMultilevel"/>
    <w:tmpl w:val="70480C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A6173B"/>
    <w:multiLevelType w:val="hybridMultilevel"/>
    <w:tmpl w:val="A356B474"/>
    <w:lvl w:ilvl="0" w:tplc="688427BA">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8F21B6"/>
    <w:multiLevelType w:val="hybridMultilevel"/>
    <w:tmpl w:val="F1700E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7"/>
  </w:num>
  <w:num w:numId="3">
    <w:abstractNumId w:val="16"/>
  </w:num>
  <w:num w:numId="4">
    <w:abstractNumId w:val="21"/>
  </w:num>
  <w:num w:numId="5">
    <w:abstractNumId w:val="22"/>
  </w:num>
  <w:num w:numId="6">
    <w:abstractNumId w:val="9"/>
  </w:num>
  <w:num w:numId="7">
    <w:abstractNumId w:val="11"/>
  </w:num>
  <w:num w:numId="8">
    <w:abstractNumId w:val="23"/>
  </w:num>
  <w:num w:numId="9">
    <w:abstractNumId w:val="26"/>
  </w:num>
  <w:num w:numId="10">
    <w:abstractNumId w:val="10"/>
  </w:num>
  <w:num w:numId="11">
    <w:abstractNumId w:val="5"/>
  </w:num>
  <w:num w:numId="12">
    <w:abstractNumId w:val="7"/>
  </w:num>
  <w:num w:numId="13">
    <w:abstractNumId w:val="28"/>
  </w:num>
  <w:num w:numId="14">
    <w:abstractNumId w:val="2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3"/>
  </w:num>
  <w:num w:numId="24">
    <w:abstractNumId w:val="0"/>
  </w:num>
  <w:num w:numId="25">
    <w:abstractNumId w:val="19"/>
  </w:num>
  <w:num w:numId="26">
    <w:abstractNumId w:val="12"/>
  </w:num>
  <w:num w:numId="27">
    <w:abstractNumId w:val="24"/>
  </w:num>
  <w:num w:numId="28">
    <w:abstractNumId w:val="14"/>
  </w:num>
  <w:num w:numId="29">
    <w:abstractNumId w:val="6"/>
  </w:num>
  <w:num w:numId="30">
    <w:abstractNumId w:val="18"/>
  </w:num>
  <w:num w:numId="31">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o:shapelayout v:ext="edit">
      <o:idmap v:ext="edit" data="4"/>
    </o:shapelayout>
  </w:hdrShapeDefaults>
  <w:footnotePr>
    <w:footnote w:id="0"/>
    <w:footnote w:id="1"/>
  </w:footnotePr>
  <w:endnotePr>
    <w:endnote w:id="0"/>
    <w:endnote w:id="1"/>
  </w:endnotePr>
  <w:compat>
    <w:ulTrailSpace/>
  </w:compat>
  <w:rsids>
    <w:rsidRoot w:val="00305781"/>
    <w:rsid w:val="00002BB5"/>
    <w:rsid w:val="000123CC"/>
    <w:rsid w:val="000126C9"/>
    <w:rsid w:val="00013761"/>
    <w:rsid w:val="00040BEB"/>
    <w:rsid w:val="00044975"/>
    <w:rsid w:val="00045616"/>
    <w:rsid w:val="000459BD"/>
    <w:rsid w:val="00046EE9"/>
    <w:rsid w:val="0007226A"/>
    <w:rsid w:val="00072D7E"/>
    <w:rsid w:val="0009115C"/>
    <w:rsid w:val="000B1B16"/>
    <w:rsid w:val="000B3BFE"/>
    <w:rsid w:val="000C0100"/>
    <w:rsid w:val="000C1D00"/>
    <w:rsid w:val="000C493F"/>
    <w:rsid w:val="000F02D2"/>
    <w:rsid w:val="000F2813"/>
    <w:rsid w:val="0010267D"/>
    <w:rsid w:val="0011633D"/>
    <w:rsid w:val="001166ED"/>
    <w:rsid w:val="00144480"/>
    <w:rsid w:val="001838D7"/>
    <w:rsid w:val="00191781"/>
    <w:rsid w:val="001976A0"/>
    <w:rsid w:val="001A714D"/>
    <w:rsid w:val="001B0942"/>
    <w:rsid w:val="001D2EA0"/>
    <w:rsid w:val="002150A1"/>
    <w:rsid w:val="00216CF3"/>
    <w:rsid w:val="002217C0"/>
    <w:rsid w:val="00222E44"/>
    <w:rsid w:val="0022328F"/>
    <w:rsid w:val="00237237"/>
    <w:rsid w:val="0025603A"/>
    <w:rsid w:val="0026359D"/>
    <w:rsid w:val="00281310"/>
    <w:rsid w:val="002837DD"/>
    <w:rsid w:val="00285961"/>
    <w:rsid w:val="002905D2"/>
    <w:rsid w:val="002953D0"/>
    <w:rsid w:val="002A2D01"/>
    <w:rsid w:val="002A5EB0"/>
    <w:rsid w:val="002C4D10"/>
    <w:rsid w:val="002E4F46"/>
    <w:rsid w:val="002F51C4"/>
    <w:rsid w:val="002F5ABC"/>
    <w:rsid w:val="00301652"/>
    <w:rsid w:val="00305781"/>
    <w:rsid w:val="003073D5"/>
    <w:rsid w:val="003211C6"/>
    <w:rsid w:val="00322C82"/>
    <w:rsid w:val="0032311B"/>
    <w:rsid w:val="003239A0"/>
    <w:rsid w:val="00332FC1"/>
    <w:rsid w:val="00341A4C"/>
    <w:rsid w:val="0035014C"/>
    <w:rsid w:val="00357693"/>
    <w:rsid w:val="00357E6E"/>
    <w:rsid w:val="00381A63"/>
    <w:rsid w:val="003823A6"/>
    <w:rsid w:val="00382A29"/>
    <w:rsid w:val="003832EA"/>
    <w:rsid w:val="0038385E"/>
    <w:rsid w:val="00395DBE"/>
    <w:rsid w:val="003A0870"/>
    <w:rsid w:val="003A5ED5"/>
    <w:rsid w:val="003B3D6D"/>
    <w:rsid w:val="003C100D"/>
    <w:rsid w:val="003E7E6D"/>
    <w:rsid w:val="003F431F"/>
    <w:rsid w:val="0040016E"/>
    <w:rsid w:val="00400C5B"/>
    <w:rsid w:val="00410C1F"/>
    <w:rsid w:val="00416FF3"/>
    <w:rsid w:val="00417D2D"/>
    <w:rsid w:val="00420A3E"/>
    <w:rsid w:val="00441E03"/>
    <w:rsid w:val="00480F25"/>
    <w:rsid w:val="00484BB2"/>
    <w:rsid w:val="00486000"/>
    <w:rsid w:val="00494361"/>
    <w:rsid w:val="004A3D97"/>
    <w:rsid w:val="004B126A"/>
    <w:rsid w:val="004C0F8F"/>
    <w:rsid w:val="004D00F7"/>
    <w:rsid w:val="004D4A3D"/>
    <w:rsid w:val="004F5083"/>
    <w:rsid w:val="004F608B"/>
    <w:rsid w:val="00514864"/>
    <w:rsid w:val="005254ED"/>
    <w:rsid w:val="005468FA"/>
    <w:rsid w:val="00546926"/>
    <w:rsid w:val="00556D03"/>
    <w:rsid w:val="00564182"/>
    <w:rsid w:val="005769B5"/>
    <w:rsid w:val="00591367"/>
    <w:rsid w:val="00596A07"/>
    <w:rsid w:val="005B2AF1"/>
    <w:rsid w:val="005C4919"/>
    <w:rsid w:val="005C603D"/>
    <w:rsid w:val="005D0942"/>
    <w:rsid w:val="005E291B"/>
    <w:rsid w:val="005F0C9F"/>
    <w:rsid w:val="00607FB0"/>
    <w:rsid w:val="00625CDC"/>
    <w:rsid w:val="00643BFA"/>
    <w:rsid w:val="00645A37"/>
    <w:rsid w:val="00651F9C"/>
    <w:rsid w:val="00652865"/>
    <w:rsid w:val="00653B14"/>
    <w:rsid w:val="00655927"/>
    <w:rsid w:val="00656F60"/>
    <w:rsid w:val="00661A0E"/>
    <w:rsid w:val="0066239D"/>
    <w:rsid w:val="00662A5D"/>
    <w:rsid w:val="0067470A"/>
    <w:rsid w:val="00676735"/>
    <w:rsid w:val="00684411"/>
    <w:rsid w:val="00697A9C"/>
    <w:rsid w:val="006A13F8"/>
    <w:rsid w:val="006A245A"/>
    <w:rsid w:val="006C0B0E"/>
    <w:rsid w:val="006C6CF7"/>
    <w:rsid w:val="006C7BDE"/>
    <w:rsid w:val="006D03B5"/>
    <w:rsid w:val="006D62AE"/>
    <w:rsid w:val="006E321F"/>
    <w:rsid w:val="006E6E84"/>
    <w:rsid w:val="00700D4B"/>
    <w:rsid w:val="00701DB4"/>
    <w:rsid w:val="00711EAE"/>
    <w:rsid w:val="0071338D"/>
    <w:rsid w:val="007300B3"/>
    <w:rsid w:val="007337CC"/>
    <w:rsid w:val="00734F1B"/>
    <w:rsid w:val="007510D7"/>
    <w:rsid w:val="00756F7C"/>
    <w:rsid w:val="00772A15"/>
    <w:rsid w:val="00774CBA"/>
    <w:rsid w:val="007803EB"/>
    <w:rsid w:val="0079255B"/>
    <w:rsid w:val="007958EA"/>
    <w:rsid w:val="007A5D6D"/>
    <w:rsid w:val="007A7BC1"/>
    <w:rsid w:val="007C75B4"/>
    <w:rsid w:val="007D4C05"/>
    <w:rsid w:val="007E1BA3"/>
    <w:rsid w:val="007E57EA"/>
    <w:rsid w:val="007F4A53"/>
    <w:rsid w:val="0080237A"/>
    <w:rsid w:val="00811EA2"/>
    <w:rsid w:val="00830099"/>
    <w:rsid w:val="0085114F"/>
    <w:rsid w:val="008567AF"/>
    <w:rsid w:val="00875883"/>
    <w:rsid w:val="008A1186"/>
    <w:rsid w:val="008A13CD"/>
    <w:rsid w:val="008A1D31"/>
    <w:rsid w:val="008A642E"/>
    <w:rsid w:val="008B21BF"/>
    <w:rsid w:val="008B52B9"/>
    <w:rsid w:val="008C09E7"/>
    <w:rsid w:val="008C67A1"/>
    <w:rsid w:val="008D63A6"/>
    <w:rsid w:val="008F04B7"/>
    <w:rsid w:val="008F7EC7"/>
    <w:rsid w:val="00912998"/>
    <w:rsid w:val="00916507"/>
    <w:rsid w:val="00916A4E"/>
    <w:rsid w:val="00917171"/>
    <w:rsid w:val="00923736"/>
    <w:rsid w:val="0092684E"/>
    <w:rsid w:val="00941BEA"/>
    <w:rsid w:val="00946848"/>
    <w:rsid w:val="009523EA"/>
    <w:rsid w:val="00955841"/>
    <w:rsid w:val="009575EB"/>
    <w:rsid w:val="0096740E"/>
    <w:rsid w:val="00980748"/>
    <w:rsid w:val="009A128E"/>
    <w:rsid w:val="009A52E6"/>
    <w:rsid w:val="009E01BC"/>
    <w:rsid w:val="00A0663E"/>
    <w:rsid w:val="00A14BFC"/>
    <w:rsid w:val="00A207D6"/>
    <w:rsid w:val="00A24680"/>
    <w:rsid w:val="00A27B5C"/>
    <w:rsid w:val="00A343D6"/>
    <w:rsid w:val="00A36D07"/>
    <w:rsid w:val="00A46674"/>
    <w:rsid w:val="00A6611B"/>
    <w:rsid w:val="00A70577"/>
    <w:rsid w:val="00A76E16"/>
    <w:rsid w:val="00A82B24"/>
    <w:rsid w:val="00A849E0"/>
    <w:rsid w:val="00A875AD"/>
    <w:rsid w:val="00A8791F"/>
    <w:rsid w:val="00AA1797"/>
    <w:rsid w:val="00AB3400"/>
    <w:rsid w:val="00AC0391"/>
    <w:rsid w:val="00AD1E4A"/>
    <w:rsid w:val="00AF331C"/>
    <w:rsid w:val="00AF75CA"/>
    <w:rsid w:val="00B00D58"/>
    <w:rsid w:val="00B00FAF"/>
    <w:rsid w:val="00B10033"/>
    <w:rsid w:val="00B106CD"/>
    <w:rsid w:val="00B25FA1"/>
    <w:rsid w:val="00B2717C"/>
    <w:rsid w:val="00B5199D"/>
    <w:rsid w:val="00B60119"/>
    <w:rsid w:val="00B84CD2"/>
    <w:rsid w:val="00B90CB6"/>
    <w:rsid w:val="00BB5B04"/>
    <w:rsid w:val="00BC0635"/>
    <w:rsid w:val="00BC2EA9"/>
    <w:rsid w:val="00BD4D0F"/>
    <w:rsid w:val="00BF10B6"/>
    <w:rsid w:val="00BF46B1"/>
    <w:rsid w:val="00C106B9"/>
    <w:rsid w:val="00C22C72"/>
    <w:rsid w:val="00C25992"/>
    <w:rsid w:val="00C3309B"/>
    <w:rsid w:val="00C44C52"/>
    <w:rsid w:val="00C46A5D"/>
    <w:rsid w:val="00C617E5"/>
    <w:rsid w:val="00C646DD"/>
    <w:rsid w:val="00C92BBA"/>
    <w:rsid w:val="00CA20CD"/>
    <w:rsid w:val="00CA51C3"/>
    <w:rsid w:val="00CA7E05"/>
    <w:rsid w:val="00CB326C"/>
    <w:rsid w:val="00CD6F20"/>
    <w:rsid w:val="00CF5C54"/>
    <w:rsid w:val="00D23AE6"/>
    <w:rsid w:val="00D42F32"/>
    <w:rsid w:val="00D4399D"/>
    <w:rsid w:val="00D71778"/>
    <w:rsid w:val="00D76355"/>
    <w:rsid w:val="00D849E3"/>
    <w:rsid w:val="00D94432"/>
    <w:rsid w:val="00D969BF"/>
    <w:rsid w:val="00DA0866"/>
    <w:rsid w:val="00DA59F3"/>
    <w:rsid w:val="00DB4210"/>
    <w:rsid w:val="00DD523B"/>
    <w:rsid w:val="00DD797B"/>
    <w:rsid w:val="00DE454A"/>
    <w:rsid w:val="00DF6E48"/>
    <w:rsid w:val="00E2669C"/>
    <w:rsid w:val="00E26CA6"/>
    <w:rsid w:val="00E42634"/>
    <w:rsid w:val="00E50C32"/>
    <w:rsid w:val="00E5363C"/>
    <w:rsid w:val="00E6790E"/>
    <w:rsid w:val="00E702CB"/>
    <w:rsid w:val="00E70E9A"/>
    <w:rsid w:val="00E72203"/>
    <w:rsid w:val="00E743FC"/>
    <w:rsid w:val="00E96818"/>
    <w:rsid w:val="00EA10BC"/>
    <w:rsid w:val="00EA6D13"/>
    <w:rsid w:val="00EB69DC"/>
    <w:rsid w:val="00EC36E4"/>
    <w:rsid w:val="00ED016F"/>
    <w:rsid w:val="00ED1B05"/>
    <w:rsid w:val="00ED2240"/>
    <w:rsid w:val="00ED7D53"/>
    <w:rsid w:val="00EE5849"/>
    <w:rsid w:val="00EE5C33"/>
    <w:rsid w:val="00F065DD"/>
    <w:rsid w:val="00F11078"/>
    <w:rsid w:val="00F1482C"/>
    <w:rsid w:val="00F21818"/>
    <w:rsid w:val="00F51990"/>
    <w:rsid w:val="00F54D12"/>
    <w:rsid w:val="00F5542D"/>
    <w:rsid w:val="00F66081"/>
    <w:rsid w:val="00F7319D"/>
    <w:rsid w:val="00F83832"/>
    <w:rsid w:val="00F861F4"/>
    <w:rsid w:val="00F87043"/>
    <w:rsid w:val="00F9113B"/>
    <w:rsid w:val="00F92129"/>
    <w:rsid w:val="00FB2B06"/>
    <w:rsid w:val="00FC1BA3"/>
    <w:rsid w:val="00FD29FD"/>
    <w:rsid w:val="00FE2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paragraph" w:styleId="NoSpacing">
    <w:name w:val="No Spacing"/>
    <w:uiPriority w:val="1"/>
    <w:qFormat/>
    <w:rsid w:val="00734F1B"/>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1081565918">
      <w:bodyDiv w:val="1"/>
      <w:marLeft w:val="0"/>
      <w:marRight w:val="0"/>
      <w:marTop w:val="0"/>
      <w:marBottom w:val="0"/>
      <w:divBdr>
        <w:top w:val="none" w:sz="0" w:space="0" w:color="auto"/>
        <w:left w:val="none" w:sz="0" w:space="0" w:color="auto"/>
        <w:bottom w:val="none" w:sz="0" w:space="0" w:color="auto"/>
        <w:right w:val="none" w:sz="0" w:space="0" w:color="auto"/>
      </w:divBdr>
      <w:divsChild>
        <w:div w:id="86854319">
          <w:marLeft w:val="0"/>
          <w:marRight w:val="0"/>
          <w:marTop w:val="120"/>
          <w:marBottom w:val="120"/>
          <w:divBdr>
            <w:top w:val="none" w:sz="0" w:space="0" w:color="auto"/>
            <w:left w:val="none" w:sz="0" w:space="0" w:color="auto"/>
            <w:bottom w:val="none" w:sz="0" w:space="0" w:color="auto"/>
            <w:right w:val="none" w:sz="0" w:space="0" w:color="auto"/>
          </w:divBdr>
        </w:div>
      </w:divsChild>
    </w:div>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9866-3F4F-4569-9A53-5D9DC133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13</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user</cp:lastModifiedBy>
  <cp:revision>157</cp:revision>
  <cp:lastPrinted>2016-12-27T11:29:00Z</cp:lastPrinted>
  <dcterms:created xsi:type="dcterms:W3CDTF">2016-11-03T05:03:00Z</dcterms:created>
  <dcterms:modified xsi:type="dcterms:W3CDTF">2016-12-29T05:13:00Z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